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62776" w14:textId="77777777" w:rsidR="001E1326" w:rsidRPr="004A6859" w:rsidRDefault="001E1326" w:rsidP="001E1326">
      <w:pPr>
        <w:widowControl w:val="0"/>
        <w:suppressAutoHyphens/>
        <w:spacing w:after="0" w:line="240" w:lineRule="auto"/>
        <w:jc w:val="center"/>
        <w:rPr>
          <w:rFonts w:eastAsia="Lucida Sans Unicode" w:cs="Times New Roman"/>
          <w:b/>
          <w:kern w:val="1"/>
          <w:sz w:val="22"/>
        </w:rPr>
      </w:pPr>
      <w:r w:rsidRPr="004A6859">
        <w:rPr>
          <w:rFonts w:eastAsia="Lucida Sans Unicode" w:cs="Times New Roman"/>
          <w:b/>
          <w:kern w:val="1"/>
          <w:sz w:val="22"/>
        </w:rPr>
        <w:t>PASLAUGŲ VIEŠOJO PIRKIMO-PARDAVIMO SUTARTIS</w:t>
      </w:r>
    </w:p>
    <w:p w14:paraId="0C14D9B3" w14:textId="77777777" w:rsidR="001E1326" w:rsidRPr="004A6859" w:rsidRDefault="001E1326" w:rsidP="001E1326">
      <w:pPr>
        <w:widowControl w:val="0"/>
        <w:suppressAutoHyphens/>
        <w:spacing w:after="0" w:line="240" w:lineRule="auto"/>
        <w:jc w:val="center"/>
        <w:rPr>
          <w:rFonts w:eastAsia="Lucida Sans Unicode" w:cs="Times New Roman"/>
          <w:kern w:val="1"/>
          <w:sz w:val="22"/>
        </w:rPr>
      </w:pPr>
    </w:p>
    <w:p w14:paraId="16F056DC" w14:textId="4BCD733C" w:rsidR="001E1326" w:rsidRPr="004A6859" w:rsidRDefault="001E1326" w:rsidP="001E1326">
      <w:pPr>
        <w:widowControl w:val="0"/>
        <w:suppressAutoHyphens/>
        <w:spacing w:after="0" w:line="240" w:lineRule="auto"/>
        <w:jc w:val="center"/>
        <w:rPr>
          <w:rFonts w:eastAsia="Lucida Sans Unicode" w:cs="Times New Roman"/>
          <w:kern w:val="1"/>
          <w:sz w:val="22"/>
        </w:rPr>
      </w:pPr>
      <w:r w:rsidRPr="004A6859">
        <w:rPr>
          <w:rFonts w:eastAsia="Lucida Sans Unicode" w:cs="Times New Roman"/>
          <w:kern w:val="1"/>
          <w:sz w:val="22"/>
        </w:rPr>
        <w:t>202</w:t>
      </w:r>
      <w:r w:rsidR="00FA2B4B">
        <w:rPr>
          <w:rFonts w:eastAsia="Lucida Sans Unicode" w:cs="Times New Roman"/>
          <w:kern w:val="1"/>
          <w:sz w:val="22"/>
        </w:rPr>
        <w:t>6</w:t>
      </w:r>
      <w:r w:rsidRPr="004A6859">
        <w:rPr>
          <w:rFonts w:eastAsia="Lucida Sans Unicode" w:cs="Times New Roman"/>
          <w:kern w:val="1"/>
          <w:sz w:val="22"/>
        </w:rPr>
        <w:t xml:space="preserve"> m. __________ d. Nr._______</w:t>
      </w:r>
    </w:p>
    <w:p w14:paraId="1D40FD8E" w14:textId="77777777" w:rsidR="001E1326" w:rsidRPr="004A6859" w:rsidRDefault="001E1326" w:rsidP="001E1326">
      <w:pPr>
        <w:widowControl w:val="0"/>
        <w:suppressAutoHyphens/>
        <w:spacing w:after="0" w:line="240" w:lineRule="auto"/>
        <w:jc w:val="center"/>
        <w:rPr>
          <w:rFonts w:eastAsia="Lucida Sans Unicode" w:cs="Times New Roman"/>
          <w:kern w:val="1"/>
          <w:sz w:val="22"/>
        </w:rPr>
      </w:pPr>
    </w:p>
    <w:p w14:paraId="614BFCF0" w14:textId="1D25F759" w:rsidR="001E1326" w:rsidRPr="004A6859" w:rsidRDefault="00E5274D" w:rsidP="001E1326">
      <w:pPr>
        <w:widowControl w:val="0"/>
        <w:suppressAutoHyphens/>
        <w:spacing w:after="0" w:line="240" w:lineRule="auto"/>
        <w:jc w:val="center"/>
        <w:rPr>
          <w:rFonts w:eastAsia="Lucida Sans Unicode" w:cs="Times New Roman"/>
          <w:kern w:val="1"/>
          <w:sz w:val="22"/>
        </w:rPr>
      </w:pPr>
      <w:r>
        <w:rPr>
          <w:rFonts w:eastAsia="Lucida Sans Unicode" w:cs="Times New Roman"/>
          <w:kern w:val="1"/>
          <w:sz w:val="22"/>
        </w:rPr>
        <w:t>Alytus</w:t>
      </w:r>
    </w:p>
    <w:p w14:paraId="3B33608C" w14:textId="77777777" w:rsidR="001E1326" w:rsidRPr="004A6859" w:rsidRDefault="001E1326" w:rsidP="001E1326">
      <w:pPr>
        <w:widowControl w:val="0"/>
        <w:suppressAutoHyphens/>
        <w:spacing w:after="0" w:line="240" w:lineRule="auto"/>
        <w:jc w:val="center"/>
        <w:rPr>
          <w:rFonts w:eastAsia="Lucida Sans Unicode" w:cs="Times New Roman"/>
          <w:b/>
          <w:kern w:val="1"/>
          <w:sz w:val="22"/>
        </w:rPr>
      </w:pPr>
    </w:p>
    <w:p w14:paraId="3D0BC123"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Pr>
          <w:rFonts w:eastAsia="Lucida Sans Unicode" w:cs="Times New Roman"/>
          <w:b/>
          <w:kern w:val="1"/>
          <w:sz w:val="22"/>
        </w:rPr>
        <w:t>UAB Alytaus regiono atliekų tvarkymo centras</w:t>
      </w:r>
      <w:r w:rsidRPr="004A6859">
        <w:rPr>
          <w:rFonts w:eastAsia="Lucida Sans Unicode" w:cs="Times New Roman"/>
          <w:kern w:val="1"/>
          <w:sz w:val="22"/>
        </w:rPr>
        <w:t xml:space="preserve">, juridinio asmens kodas </w:t>
      </w:r>
      <w:r w:rsidRPr="00D37A40">
        <w:rPr>
          <w:rFonts w:eastAsia="Lucida Sans Unicode" w:cs="Times New Roman"/>
          <w:kern w:val="1"/>
          <w:sz w:val="22"/>
          <w:shd w:val="clear" w:color="auto" w:fill="FFFFFF"/>
        </w:rPr>
        <w:t>250135860</w:t>
      </w:r>
      <w:r w:rsidRPr="004A6859">
        <w:rPr>
          <w:rFonts w:eastAsia="Lucida Sans Unicode" w:cs="Times New Roman"/>
          <w:kern w:val="1"/>
          <w:sz w:val="22"/>
        </w:rPr>
        <w:t>, kurio registruota buveinė yra V</w:t>
      </w:r>
      <w:r>
        <w:rPr>
          <w:rFonts w:eastAsia="Lucida Sans Unicode" w:cs="Times New Roman"/>
          <w:kern w:val="1"/>
          <w:sz w:val="22"/>
        </w:rPr>
        <w:t>ilniaus</w:t>
      </w:r>
      <w:r w:rsidRPr="004A6859">
        <w:rPr>
          <w:rFonts w:eastAsia="Lucida Sans Unicode" w:cs="Times New Roman"/>
          <w:kern w:val="1"/>
          <w:sz w:val="22"/>
        </w:rPr>
        <w:t xml:space="preserve"> g. </w:t>
      </w:r>
      <w:r>
        <w:rPr>
          <w:rFonts w:eastAsia="Lucida Sans Unicode" w:cs="Times New Roman"/>
          <w:kern w:val="1"/>
          <w:sz w:val="22"/>
        </w:rPr>
        <w:t>31</w:t>
      </w:r>
      <w:r w:rsidRPr="004A6859">
        <w:rPr>
          <w:rFonts w:eastAsia="Lucida Sans Unicode" w:cs="Times New Roman"/>
          <w:kern w:val="1"/>
          <w:sz w:val="22"/>
        </w:rPr>
        <w:t xml:space="preserve">, </w:t>
      </w:r>
      <w:r>
        <w:rPr>
          <w:rFonts w:eastAsia="Lucida Sans Unicode" w:cs="Times New Roman"/>
          <w:kern w:val="1"/>
          <w:sz w:val="22"/>
        </w:rPr>
        <w:t>62112,</w:t>
      </w:r>
      <w:r w:rsidRPr="004A6859">
        <w:rPr>
          <w:rFonts w:eastAsia="Lucida Sans Unicode" w:cs="Times New Roman"/>
          <w:kern w:val="1"/>
          <w:sz w:val="22"/>
        </w:rPr>
        <w:t xml:space="preserve"> </w:t>
      </w:r>
      <w:r>
        <w:rPr>
          <w:rFonts w:eastAsia="Lucida Sans Unicode" w:cs="Times New Roman"/>
          <w:kern w:val="1"/>
          <w:sz w:val="22"/>
        </w:rPr>
        <w:t>Alytus</w:t>
      </w:r>
      <w:r w:rsidRPr="004A6859">
        <w:rPr>
          <w:rFonts w:eastAsia="Lucida Sans Unicode" w:cs="Times New Roman"/>
          <w:kern w:val="1"/>
          <w:sz w:val="22"/>
        </w:rPr>
        <w:t>,</w:t>
      </w:r>
      <w:r w:rsidRPr="004A6859">
        <w:rPr>
          <w:rFonts w:eastAsia="Lucida Sans Unicode" w:cs="Times New Roman"/>
          <w:color w:val="000000"/>
          <w:kern w:val="1"/>
          <w:sz w:val="22"/>
          <w:shd w:val="clear" w:color="auto" w:fill="FFFFFF"/>
        </w:rPr>
        <w:t xml:space="preserve"> </w:t>
      </w:r>
      <w:r w:rsidRPr="004A6859">
        <w:rPr>
          <w:rFonts w:eastAsia="Lucida Sans Unicode" w:cs="Times New Roman"/>
          <w:kern w:val="1"/>
          <w:sz w:val="22"/>
        </w:rPr>
        <w:t xml:space="preserve">duomenys apie įstaigą kaupiami ir saugomi Lietuvos Respublikos juridinių asmenų registre, atstovaujama </w:t>
      </w:r>
      <w:r>
        <w:rPr>
          <w:rFonts w:eastAsia="Lucida Sans Unicode" w:cs="Times New Roman"/>
          <w:kern w:val="1"/>
          <w:sz w:val="22"/>
        </w:rPr>
        <w:t>direktoriaus Aurimo Uldukio</w:t>
      </w:r>
      <w:r w:rsidRPr="004A6859">
        <w:rPr>
          <w:rFonts w:eastAsia="Lucida Sans Unicode" w:cs="Times New Roman"/>
          <w:kern w:val="1"/>
          <w:sz w:val="22"/>
        </w:rPr>
        <w:t xml:space="preserve">, veikiančio pagal </w:t>
      </w:r>
      <w:r>
        <w:rPr>
          <w:rFonts w:eastAsia="Lucida Sans Unicode" w:cs="Times New Roman"/>
          <w:kern w:val="1"/>
          <w:sz w:val="22"/>
        </w:rPr>
        <w:t>Bendrovės įstatus</w:t>
      </w:r>
      <w:r w:rsidRPr="004A6859">
        <w:rPr>
          <w:rFonts w:eastAsia="Lucida Sans Unicode" w:cs="Times New Roman"/>
          <w:kern w:val="1"/>
          <w:sz w:val="22"/>
        </w:rPr>
        <w:t xml:space="preserve"> (toliau – Pirkėjas), </w:t>
      </w:r>
    </w:p>
    <w:p w14:paraId="06FD333C"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ir</w:t>
      </w:r>
    </w:p>
    <w:p w14:paraId="3AA33E44"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b/>
          <w:bCs/>
          <w:kern w:val="1"/>
          <w:sz w:val="22"/>
        </w:rPr>
        <w:t>______</w:t>
      </w:r>
      <w:r w:rsidRPr="004A6859">
        <w:rPr>
          <w:rFonts w:eastAsia="Lucida Sans Unicode" w:cs="Times New Roman"/>
          <w:bCs/>
          <w:kern w:val="1"/>
          <w:sz w:val="22"/>
        </w:rPr>
        <w:t>, juridinio asmens kodas _____, registruota buveinė _____, duomenys apie įmonę kaupiami ir saugomi Lietuvos Respublikos juridinių asmenų registre, atstovaujama ______, veikiančio pagal ________</w:t>
      </w:r>
      <w:r w:rsidRPr="004A6859">
        <w:rPr>
          <w:rFonts w:eastAsia="Lucida Sans Unicode" w:cs="Times New Roman"/>
          <w:b/>
          <w:bCs/>
          <w:kern w:val="1"/>
          <w:sz w:val="22"/>
        </w:rPr>
        <w:t xml:space="preserve"> </w:t>
      </w:r>
      <w:r w:rsidRPr="004A6859">
        <w:rPr>
          <w:rFonts w:eastAsia="Lucida Sans Unicode" w:cs="Times New Roman"/>
          <w:kern w:val="1"/>
          <w:sz w:val="22"/>
        </w:rPr>
        <w:t>(toliau – Tiekėjas),</w:t>
      </w:r>
      <w:r w:rsidRPr="004A6859">
        <w:rPr>
          <w:rFonts w:eastAsia="Lucida Sans Unicode" w:cs="Times New Roman"/>
          <w:i/>
          <w:iCs/>
          <w:kern w:val="1"/>
          <w:sz w:val="22"/>
        </w:rPr>
        <w:t> </w:t>
      </w:r>
      <w:r w:rsidRPr="004A6859">
        <w:rPr>
          <w:rFonts w:eastAsia="Lucida Sans Unicode" w:cs="Times New Roman"/>
          <w:kern w:val="1"/>
          <w:sz w:val="22"/>
        </w:rPr>
        <w:t xml:space="preserve">toliau kartu šioje paslaugų viešojo pirkimo–pardavimo sutartyje vadinami „Šalimis“, o kiekvienas atskirai – „Šalimi“, </w:t>
      </w:r>
    </w:p>
    <w:p w14:paraId="23989CC2"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sudarė šią paslaugų viešojo pirkimo–pardavimo sutartį, toliau vadinamą „Sutartimi“, ir susitarė dėl išvardintų sąlygų. </w:t>
      </w:r>
    </w:p>
    <w:p w14:paraId="30C28117" w14:textId="77777777" w:rsidR="001E1326" w:rsidRPr="004A6859" w:rsidRDefault="001E1326" w:rsidP="001E1326">
      <w:pPr>
        <w:widowControl w:val="0"/>
        <w:suppressAutoHyphens/>
        <w:spacing w:after="0" w:line="240" w:lineRule="auto"/>
        <w:jc w:val="both"/>
        <w:rPr>
          <w:rFonts w:eastAsia="Lucida Sans Unicode" w:cs="Times New Roman"/>
          <w:kern w:val="1"/>
          <w:sz w:val="22"/>
        </w:rPr>
      </w:pPr>
    </w:p>
    <w:p w14:paraId="30DF1531"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objektas ir dalykas</w:t>
      </w:r>
    </w:p>
    <w:p w14:paraId="793CB75D"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29535E54" w14:textId="7D47C300" w:rsidR="001E1326" w:rsidRPr="00F4395E" w:rsidRDefault="001E1326" w:rsidP="001E1326">
      <w:pPr>
        <w:pStyle w:val="Sraopastraipa"/>
        <w:widowControl w:val="0"/>
        <w:numPr>
          <w:ilvl w:val="1"/>
          <w:numId w:val="1"/>
        </w:numPr>
        <w:suppressAutoHyphens/>
        <w:spacing w:before="120" w:after="120" w:line="240" w:lineRule="auto"/>
        <w:ind w:left="357" w:hanging="357"/>
        <w:jc w:val="both"/>
        <w:rPr>
          <w:rFonts w:eastAsia="Lucida Sans Unicode" w:cs="Times New Roman"/>
          <w:kern w:val="1"/>
          <w:sz w:val="22"/>
        </w:rPr>
      </w:pPr>
      <w:r w:rsidRPr="00F4395E">
        <w:rPr>
          <w:rFonts w:eastAsia="Lucida Sans Unicode" w:cs="Times New Roman"/>
          <w:kern w:val="1"/>
          <w:sz w:val="22"/>
        </w:rPr>
        <w:t xml:space="preserve">Sutarties objektas </w:t>
      </w:r>
      <w:r>
        <w:rPr>
          <w:rFonts w:eastAsia="Lucida Sans Unicode" w:cs="Times New Roman"/>
          <w:kern w:val="1"/>
          <w:sz w:val="22"/>
        </w:rPr>
        <w:t>–</w:t>
      </w:r>
      <w:r w:rsidRPr="00F4395E">
        <w:rPr>
          <w:rFonts w:eastAsia="Lucida Sans Unicode" w:cs="Times New Roman"/>
          <w:kern w:val="1"/>
          <w:sz w:val="22"/>
        </w:rPr>
        <w:t xml:space="preserve"> </w:t>
      </w:r>
      <w:r w:rsidR="000A22F9" w:rsidRPr="000A22F9">
        <w:rPr>
          <w:sz w:val="22"/>
        </w:rPr>
        <w:t>virtualios realybės 3d edukacinio filmo sukūrimas</w:t>
      </w:r>
      <w:r w:rsidR="000A22F9">
        <w:rPr>
          <w:rFonts w:eastAsia="Lucida Sans Unicode" w:cs="Times New Roman"/>
          <w:kern w:val="1"/>
          <w:sz w:val="22"/>
        </w:rPr>
        <w:t xml:space="preserve"> </w:t>
      </w:r>
      <w:r>
        <w:rPr>
          <w:rFonts w:eastAsia="Lucida Sans Unicode" w:cs="Times New Roman"/>
          <w:kern w:val="1"/>
          <w:sz w:val="22"/>
        </w:rPr>
        <w:t>(toliau – Paslaugos).</w:t>
      </w:r>
      <w:r w:rsidRPr="00F4395E">
        <w:rPr>
          <w:rFonts w:eastAsia="Lucida Sans Unicode" w:cs="Times New Roman"/>
          <w:kern w:val="1"/>
          <w:sz w:val="22"/>
        </w:rPr>
        <w:t xml:space="preserve"> </w:t>
      </w:r>
      <w:r w:rsidRPr="00F4395E">
        <w:rPr>
          <w:rFonts w:eastAsia="Times New Roman" w:cs="Times New Roman"/>
          <w:szCs w:val="24"/>
          <w:lang w:eastAsia="lt-LT"/>
        </w:rPr>
        <w:t>Detalus perkamų paslaugų aprašymas pateikiamas Techninėje specifikacijoje (Sutarties 1 priedas).</w:t>
      </w:r>
    </w:p>
    <w:p w14:paraId="7E567396"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Šia Sutartimi Tiekėjas įsipareigoja suteikti Pirkėjui Sutarties 1.3. punkto reikalavimus atitinkančias paslaugas ir Sutartyje nustatyta tvarka ir terminais perduoti nuosavybės teisę į paslaugų rezultatą, o Pirkėjas įsipareigoja už tinkamai suteiktas paslaugas atsiskaityti Sutartyje numatytomis sąlygomis ir tvarka.</w:t>
      </w:r>
    </w:p>
    <w:p w14:paraId="559D2EBD"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Paslaugų ir paslaugų rezultato pavadinimas, kiekis, pobūdis ir kokybė, kita techninė informacija yra nurodyta Sutarties 1 priede „Techninė specifikacija“ (toliau – Paslaugos), kuris yra neatsiejama šios Sutarties sudėtinė dalis.</w:t>
      </w:r>
    </w:p>
    <w:p w14:paraId="0A16DC35"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2A0AA509"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Paslaugų teikimo terminai ir tvarka</w:t>
      </w:r>
    </w:p>
    <w:p w14:paraId="756A248E"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04095712" w14:textId="2D906ADB" w:rsidR="001E1326" w:rsidRPr="00DC72A1" w:rsidRDefault="000A34D2" w:rsidP="001E1326">
      <w:pPr>
        <w:widowControl w:val="0"/>
        <w:numPr>
          <w:ilvl w:val="1"/>
          <w:numId w:val="1"/>
        </w:numPr>
        <w:suppressAutoHyphens/>
        <w:spacing w:before="120" w:after="120" w:line="240" w:lineRule="auto"/>
        <w:ind w:left="426" w:hanging="426"/>
        <w:contextualSpacing/>
        <w:jc w:val="both"/>
        <w:rPr>
          <w:rFonts w:eastAsia="Lucida Sans Unicode" w:cs="Times New Roman"/>
          <w:kern w:val="1"/>
          <w:sz w:val="22"/>
        </w:rPr>
      </w:pPr>
      <w:r w:rsidRPr="00DC72A1">
        <w:rPr>
          <w:rFonts w:eastAsia="Lucida Sans Unicode" w:cs="Times New Roman"/>
          <w:kern w:val="1"/>
          <w:sz w:val="22"/>
        </w:rPr>
        <w:t>P</w:t>
      </w:r>
      <w:r w:rsidR="001E1326" w:rsidRPr="00DC72A1">
        <w:rPr>
          <w:rFonts w:eastAsia="Lucida Sans Unicode" w:cs="Times New Roman"/>
          <w:kern w:val="1"/>
          <w:sz w:val="22"/>
        </w:rPr>
        <w:t xml:space="preserve">aslaugų </w:t>
      </w:r>
      <w:r w:rsidRPr="00DC72A1">
        <w:rPr>
          <w:rFonts w:eastAsia="Lucida Sans Unicode" w:cs="Times New Roman"/>
          <w:kern w:val="1"/>
          <w:sz w:val="22"/>
        </w:rPr>
        <w:t>atlikimo</w:t>
      </w:r>
      <w:r w:rsidR="001E1326" w:rsidRPr="00DC72A1">
        <w:rPr>
          <w:rFonts w:eastAsia="Lucida Sans Unicode" w:cs="Times New Roman"/>
          <w:kern w:val="1"/>
          <w:sz w:val="22"/>
        </w:rPr>
        <w:t xml:space="preserve"> terminas </w:t>
      </w:r>
      <w:r w:rsidRPr="00DC72A1">
        <w:rPr>
          <w:rFonts w:eastAsia="Lucida Sans Unicode" w:cs="Times New Roman"/>
          <w:kern w:val="1"/>
          <w:sz w:val="22"/>
        </w:rPr>
        <w:t xml:space="preserve">– </w:t>
      </w:r>
      <w:r w:rsidR="00DC72A1" w:rsidRPr="00DC72A1">
        <w:rPr>
          <w:rFonts w:eastAsia="Lucida Sans Unicode" w:cs="Times New Roman"/>
          <w:kern w:val="1"/>
          <w:sz w:val="22"/>
        </w:rPr>
        <w:t>3</w:t>
      </w:r>
      <w:r w:rsidR="00144A9C" w:rsidRPr="00DC72A1">
        <w:rPr>
          <w:rFonts w:eastAsia="Lucida Sans Unicode" w:cs="Times New Roman"/>
          <w:kern w:val="1"/>
          <w:sz w:val="22"/>
        </w:rPr>
        <w:t xml:space="preserve"> mėnesiai nuo sutarties įsigaliojimo dienos.</w:t>
      </w:r>
      <w:r w:rsidR="00DC72A1" w:rsidRPr="00DC72A1">
        <w:rPr>
          <w:rFonts w:eastAsia="Lucida Sans Unicode" w:cs="Times New Roman"/>
          <w:kern w:val="1"/>
          <w:sz w:val="22"/>
        </w:rPr>
        <w:t xml:space="preserve"> Jeigu dėl objektyvių, nuo Paslaugų teikėjo nepriklausančių aplinkybių paslaugų suteikimas per sutartyje nustatytą terminą tampa neįmanomas, Paslaugų teikimo terminas gali būti pratęstas ne ilgesniam kaip 1 (vieno) mėnesio laikotarpiui</w:t>
      </w:r>
      <w:r w:rsidR="00DC72A1">
        <w:rPr>
          <w:rFonts w:eastAsia="Lucida Sans Unicode" w:cs="Times New Roman"/>
          <w:kern w:val="1"/>
          <w:sz w:val="22"/>
        </w:rPr>
        <w:t>.</w:t>
      </w:r>
    </w:p>
    <w:p w14:paraId="755E0E33" w14:textId="31D145A5"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Šalys susitaria, kad Paslaugos laikomos suteiktos tinkamai Šalims be išlygų pasirašius priėmimo-perdavimo aktą. </w:t>
      </w:r>
    </w:p>
    <w:p w14:paraId="3453B15D" w14:textId="77777777" w:rsidR="001E1326"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Nustatęs suteiktų Paslaugų trūkumų, Pirkėjas savo nuožiūra turi teisę reikalauti iš Tiekėjo:</w:t>
      </w:r>
    </w:p>
    <w:p w14:paraId="09C819ED"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kad Tiekėjas neatlygintinai per protingą terminą pašalintų Paslaugų trūkumus arba atlygintų Pirkėjo išlaidas jiems pašalinti, jei trūkumus galima pašalinti;</w:t>
      </w:r>
    </w:p>
    <w:p w14:paraId="5C97441B"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grąžinti Sutarties kainą ir nutraukti sutartį, kai nustatyti Paslaugų trūkumai yra esminis sutarties pažeidimas.</w:t>
      </w:r>
    </w:p>
    <w:p w14:paraId="321CA3B0" w14:textId="77777777" w:rsidR="001E1326" w:rsidRPr="004A6859" w:rsidRDefault="001E1326" w:rsidP="001E1326">
      <w:pPr>
        <w:numPr>
          <w:ilvl w:val="1"/>
          <w:numId w:val="1"/>
        </w:numPr>
        <w:spacing w:after="0" w:line="240" w:lineRule="auto"/>
        <w:ind w:left="450" w:hanging="450"/>
        <w:jc w:val="both"/>
        <w:rPr>
          <w:rFonts w:eastAsia="Lucida Sans Unicode" w:cs="Times New Roman"/>
          <w:kern w:val="1"/>
          <w:sz w:val="22"/>
        </w:rPr>
      </w:pPr>
      <w:r w:rsidRPr="004A6859">
        <w:rPr>
          <w:rFonts w:eastAsia="Lucida Sans Unicode" w:cs="Times New Roman"/>
          <w:kern w:val="1"/>
          <w:sz w:val="22"/>
        </w:rPr>
        <w:t>Kitos su Paslaugų teikimo apimtimi ir vykdymo eiga susijusios nuostatos numatytos Sutarties 1 priede „Techninė specifikacija“.</w:t>
      </w:r>
    </w:p>
    <w:p w14:paraId="0FC075A6" w14:textId="77777777" w:rsidR="001E1326" w:rsidRPr="004A6859" w:rsidRDefault="001E1326" w:rsidP="001E1326">
      <w:pPr>
        <w:spacing w:after="0" w:line="240" w:lineRule="auto"/>
        <w:ind w:left="450"/>
        <w:jc w:val="both"/>
        <w:rPr>
          <w:rFonts w:eastAsia="Lucida Sans Unicode" w:cs="Times New Roman"/>
          <w:kern w:val="1"/>
          <w:sz w:val="22"/>
        </w:rPr>
      </w:pPr>
    </w:p>
    <w:p w14:paraId="656E2B8F"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kaina (kainodaros taisyklės) ir mokėjimo sąlygos</w:t>
      </w:r>
    </w:p>
    <w:p w14:paraId="4E89E703" w14:textId="77777777" w:rsidR="001E1326" w:rsidRPr="004A6859" w:rsidRDefault="001E1326" w:rsidP="001E1326">
      <w:pPr>
        <w:widowControl w:val="0"/>
        <w:suppressAutoHyphens/>
        <w:spacing w:before="120" w:after="120" w:line="276" w:lineRule="auto"/>
        <w:ind w:left="720"/>
        <w:contextualSpacing/>
        <w:rPr>
          <w:rFonts w:eastAsia="Lucida Sans Unicode" w:cs="Times New Roman"/>
          <w:b/>
          <w:kern w:val="1"/>
          <w:sz w:val="22"/>
        </w:rPr>
      </w:pPr>
    </w:p>
    <w:p w14:paraId="1B7044AB" w14:textId="710E3A91" w:rsidR="001E1326" w:rsidRPr="00F10BED" w:rsidRDefault="00C16CF8" w:rsidP="001E1326">
      <w:pPr>
        <w:widowControl w:val="0"/>
        <w:numPr>
          <w:ilvl w:val="1"/>
          <w:numId w:val="1"/>
        </w:numPr>
        <w:suppressAutoHyphens/>
        <w:spacing w:before="120" w:after="120" w:line="240" w:lineRule="auto"/>
        <w:ind w:left="426" w:hanging="426"/>
        <w:contextualSpacing/>
        <w:jc w:val="both"/>
        <w:rPr>
          <w:rFonts w:eastAsia="Lucida Sans Unicode" w:cs="Times New Roman"/>
          <w:color w:val="FF0000"/>
          <w:kern w:val="1"/>
          <w:sz w:val="22"/>
        </w:rPr>
      </w:pPr>
      <w:r>
        <w:rPr>
          <w:rFonts w:eastAsia="Lucida Sans Unicode" w:cs="Times New Roman"/>
          <w:kern w:val="1"/>
          <w:sz w:val="22"/>
        </w:rPr>
        <w:t xml:space="preserve">Sutarčiai taikoma Fiksuotos kainos kainodara. </w:t>
      </w:r>
      <w:r w:rsidR="001E1326" w:rsidRPr="004A6859">
        <w:rPr>
          <w:rFonts w:eastAsia="Lucida Sans Unicode" w:cs="Times New Roman"/>
          <w:kern w:val="1"/>
          <w:sz w:val="22"/>
        </w:rPr>
        <w:t>Sutarties kaina</w:t>
      </w:r>
      <w:r w:rsidR="004C0D69">
        <w:rPr>
          <w:rFonts w:eastAsia="Lucida Sans Unicode" w:cs="Times New Roman"/>
          <w:kern w:val="1"/>
          <w:sz w:val="22"/>
        </w:rPr>
        <w:t xml:space="preserve"> (pradinė sutarties vertė)</w:t>
      </w:r>
      <w:r w:rsidR="001E1326" w:rsidRPr="004A6859">
        <w:rPr>
          <w:rFonts w:eastAsia="Lucida Sans Unicode" w:cs="Times New Roman"/>
          <w:kern w:val="1"/>
          <w:sz w:val="22"/>
        </w:rPr>
        <w:t xml:space="preserve"> yra _____ (žodžiais) Eur su PVM, iš kurių PVM sudaro _____ (žodžiais) Eur. Į Sutarties kainą įskaičiuotos visos Tiekėjo išlaidos, susijusios su tinkamu Paslaugų suteikimu. Sutarties kainos detalizacija </w:t>
      </w:r>
      <w:r w:rsidR="006E5E75">
        <w:rPr>
          <w:rFonts w:eastAsia="Lucida Sans Unicode" w:cs="Times New Roman"/>
          <w:kern w:val="1"/>
          <w:sz w:val="22"/>
        </w:rPr>
        <w:t xml:space="preserve">pateikta </w:t>
      </w:r>
      <w:r w:rsidR="001E1326" w:rsidRPr="006E5E75">
        <w:rPr>
          <w:rFonts w:eastAsia="Lucida Sans Unicode" w:cs="Times New Roman"/>
          <w:kern w:val="1"/>
          <w:sz w:val="22"/>
        </w:rPr>
        <w:t xml:space="preserve">Sutarties 2 priede. </w:t>
      </w:r>
    </w:p>
    <w:p w14:paraId="3D072126" w14:textId="528EACC2"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Sutarties kaina nekeičiama dėl bendro kainų lygio ir (ar) mokesčių pasikeitimo. Sutarties kaina gali būti </w:t>
      </w:r>
      <w:r w:rsidRPr="004A6859">
        <w:rPr>
          <w:rFonts w:eastAsia="Lucida Sans Unicode" w:cs="Times New Roman"/>
          <w:kern w:val="1"/>
          <w:sz w:val="22"/>
        </w:rPr>
        <w:lastRenderedPageBreak/>
        <w:t xml:space="preserve">perskaičiuojama pasikeitus PVM mokesčio tarifui, t. y. kaina be pridėtinės vertės mokesčio nekeičiama, keičiamas tik vadovaujantis Pridėtinės vertės mokesčio įstatymo nustatyta tvarka apskaičiuotas PVM tarifas. Atsiradus šiame punkte paminėtoms aplinkybėms Šalys Sutarties </w:t>
      </w:r>
      <w:r w:rsidR="00F91B86">
        <w:rPr>
          <w:rFonts w:eastAsia="Lucida Sans Unicode" w:cs="Times New Roman"/>
          <w:kern w:val="1"/>
          <w:sz w:val="22"/>
        </w:rPr>
        <w:t>kainą</w:t>
      </w:r>
      <w:r w:rsidRPr="004A6859">
        <w:rPr>
          <w:rFonts w:eastAsia="Lucida Sans Unicode" w:cs="Times New Roman"/>
          <w:kern w:val="1"/>
          <w:sz w:val="22"/>
        </w:rPr>
        <w:t xml:space="preserve"> perskaičiuoja ir dėl jų susitaria raštu.</w:t>
      </w:r>
    </w:p>
    <w:p w14:paraId="558F7E27" w14:textId="74B72021"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Times New Roman" w:cs="Times New Roman"/>
          <w:kern w:val="1"/>
          <w:sz w:val="22"/>
        </w:rPr>
      </w:pPr>
      <w:r w:rsidRPr="004A6859">
        <w:rPr>
          <w:rFonts w:eastAsia="Lucida Sans Unicode" w:cs="Times New Roman"/>
          <w:kern w:val="1"/>
          <w:sz w:val="22"/>
        </w:rPr>
        <w:t>Pirkėjas už tinkamai suteiktas Paslaugas sumoka pagal Šalių pasirašyt</w:t>
      </w:r>
      <w:r w:rsidR="004C0D69">
        <w:rPr>
          <w:rFonts w:eastAsia="Lucida Sans Unicode" w:cs="Times New Roman"/>
          <w:kern w:val="1"/>
          <w:sz w:val="22"/>
        </w:rPr>
        <w:t>ą</w:t>
      </w:r>
      <w:r w:rsidRPr="004A6859">
        <w:rPr>
          <w:rFonts w:eastAsia="Lucida Sans Unicode" w:cs="Times New Roman"/>
          <w:kern w:val="1"/>
          <w:sz w:val="22"/>
        </w:rPr>
        <w:t xml:space="preserve"> priėmimo-perdavimo akt</w:t>
      </w:r>
      <w:r w:rsidR="004C0D69">
        <w:rPr>
          <w:rFonts w:eastAsia="Lucida Sans Unicode" w:cs="Times New Roman"/>
          <w:kern w:val="1"/>
          <w:sz w:val="22"/>
        </w:rPr>
        <w:t>ą</w:t>
      </w:r>
      <w:r w:rsidRPr="004A6859">
        <w:rPr>
          <w:rFonts w:eastAsia="Lucida Sans Unicode" w:cs="Times New Roman"/>
          <w:kern w:val="1"/>
          <w:sz w:val="22"/>
        </w:rPr>
        <w:t xml:space="preserve"> ir jų pagrindu Tiekėjo išrašytas sąskaitas-faktūras ne vėliau kaip per 30 (trisdešimt) kalendorinių dienų nuo teisingų dokumentų gavimo dienos. Apmokėjimo terminas skaičiuojamas nuo tinkamų dokumentų gavimo informacinės sistemos „</w:t>
      </w:r>
      <w:r w:rsidR="00466621">
        <w:rPr>
          <w:rFonts w:eastAsia="Lucida Sans Unicode" w:cs="Times New Roman"/>
          <w:kern w:val="1"/>
          <w:sz w:val="22"/>
        </w:rPr>
        <w:t>SABIS“</w:t>
      </w:r>
      <w:r w:rsidRPr="004A6859">
        <w:rPr>
          <w:rFonts w:eastAsia="Lucida Sans Unicode" w:cs="Times New Roman"/>
          <w:kern w:val="1"/>
          <w:sz w:val="22"/>
        </w:rPr>
        <w:t xml:space="preserve"> priemonėmis.  Informacinės sistemos „</w:t>
      </w:r>
      <w:r w:rsidR="00466621">
        <w:rPr>
          <w:rFonts w:eastAsia="Lucida Sans Unicode" w:cs="Times New Roman"/>
          <w:kern w:val="1"/>
          <w:sz w:val="22"/>
        </w:rPr>
        <w:t>SABIS</w:t>
      </w:r>
      <w:r w:rsidRPr="004A6859">
        <w:rPr>
          <w:rFonts w:eastAsia="Lucida Sans Unicode" w:cs="Times New Roman"/>
          <w:kern w:val="1"/>
          <w:sz w:val="22"/>
        </w:rPr>
        <w:t>“ priemonėmis teikiamų sąskaitų pateikimo išlaidos įskaičiuotos į paslaugų kainą.</w:t>
      </w:r>
      <w:r w:rsidRPr="004A6859">
        <w:rPr>
          <w:rFonts w:eastAsia="Lucida Sans Unicode" w:cs="Times New Roman"/>
          <w:kern w:val="2"/>
          <w:sz w:val="22"/>
        </w:rPr>
        <w:t xml:space="preserve"> Papildomi mokėjimai pagal šią Sutartį nebus atliekami. </w:t>
      </w:r>
      <w:r w:rsidRPr="004A6859">
        <w:rPr>
          <w:rFonts w:eastAsia="Times New Roman" w:cs="Times New Roman"/>
          <w:sz w:val="22"/>
        </w:rPr>
        <w:t>Sumokėjimo diena – diena, kai lėšos išskaitomos iš Pirkėjo sąskaitos.</w:t>
      </w:r>
    </w:p>
    <w:p w14:paraId="7CE785B7" w14:textId="77777777" w:rsidR="001E1326" w:rsidRPr="004A6859" w:rsidRDefault="001E1326" w:rsidP="001E1326">
      <w:pPr>
        <w:widowControl w:val="0"/>
        <w:suppressAutoHyphens/>
        <w:spacing w:before="120" w:after="120" w:line="240" w:lineRule="auto"/>
        <w:ind w:firstLine="720"/>
        <w:contextualSpacing/>
        <w:jc w:val="both"/>
        <w:rPr>
          <w:rFonts w:ascii="Arial" w:eastAsia="Calibri" w:hAnsi="Arial" w:cs="Arial"/>
          <w:kern w:val="1"/>
          <w:sz w:val="22"/>
        </w:rPr>
      </w:pPr>
    </w:p>
    <w:p w14:paraId="5901BEBB"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32FEF283" w14:textId="77777777" w:rsidR="001E1326" w:rsidRPr="004A6859" w:rsidRDefault="001E1326" w:rsidP="001E1326">
      <w:pPr>
        <w:spacing w:before="120" w:after="120" w:line="240" w:lineRule="auto"/>
        <w:ind w:left="357"/>
        <w:contextualSpacing/>
        <w:jc w:val="both"/>
        <w:rPr>
          <w:rFonts w:eastAsia="Lucida Sans Unicode" w:cs="Times New Roman"/>
          <w:kern w:val="1"/>
          <w:sz w:val="22"/>
        </w:rPr>
      </w:pPr>
    </w:p>
    <w:p w14:paraId="79AA589D"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Tiekėjo teisės ir pareigos</w:t>
      </w:r>
    </w:p>
    <w:p w14:paraId="171674C0"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5389AB03" w14:textId="77777777" w:rsidR="001E1326" w:rsidRPr="004A6859" w:rsidRDefault="001E1326" w:rsidP="001E1326">
      <w:pPr>
        <w:widowControl w:val="0"/>
        <w:numPr>
          <w:ilvl w:val="1"/>
          <w:numId w:val="1"/>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įsipareigoja:</w:t>
      </w:r>
    </w:p>
    <w:p w14:paraId="637273F2"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Sutartyje nustatyta tvarka ir terminais suteikti Pirkėjui Sutarties reikalavimus atitinkančias Paslaugas.</w:t>
      </w:r>
      <w:r w:rsidRPr="004A6859">
        <w:rPr>
          <w:rFonts w:eastAsia="Arial Unicode MS" w:cs="Arial"/>
          <w:sz w:val="22"/>
        </w:rPr>
        <w:t xml:space="preserve"> Paslaugas vėluojant suteikti 5 darbo dienas, tai laikoma esminiu Sutarties pažeidimu;</w:t>
      </w:r>
    </w:p>
    <w:p w14:paraId="38D6ED4C"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Calibri" w:cs="Times New Roman"/>
          <w:kern w:val="1"/>
          <w:sz w:val="22"/>
        </w:rPr>
        <w:t>teikti Paslaugas kaip įmanoma rūpestingai bei efektyviai, įskaitant, bet neapsiribojant, pagal geriausius visuotinai pripažįstamus profesinius, techninius standartus ir praktiką, panaudojant visus reikiamus įgūdžius, žinias;</w:t>
      </w:r>
    </w:p>
    <w:p w14:paraId="285A430B"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perleisti nuosavybės teisę į Paslaugų rezultatą;</w:t>
      </w:r>
    </w:p>
    <w:p w14:paraId="29CACCF2"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atsižvelgti į Pirkėjo pastabas dėl Paslaugų teikimo;</w:t>
      </w:r>
    </w:p>
    <w:p w14:paraId="6425327C" w14:textId="77777777" w:rsidR="001E1326" w:rsidRPr="004A6859" w:rsidRDefault="001E1326" w:rsidP="001E1326">
      <w:pPr>
        <w:widowControl w:val="0"/>
        <w:numPr>
          <w:ilvl w:val="2"/>
          <w:numId w:val="1"/>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neatlygintinai per protingą terminą pašalinti visus ir bet kokius Paslaugų teikimo trūkumus arba atlyginti Pirkėjo patirtas trūkumų šalinimo išlaidas;</w:t>
      </w:r>
    </w:p>
    <w:p w14:paraId="020E9F55" w14:textId="77777777" w:rsidR="001E1326" w:rsidRPr="004A6859" w:rsidRDefault="001E1326" w:rsidP="001E1326">
      <w:pPr>
        <w:numPr>
          <w:ilvl w:val="2"/>
          <w:numId w:val="1"/>
        </w:numPr>
        <w:tabs>
          <w:tab w:val="left" w:pos="1440"/>
        </w:tabs>
        <w:spacing w:after="0" w:line="240" w:lineRule="auto"/>
        <w:contextualSpacing/>
        <w:jc w:val="both"/>
        <w:rPr>
          <w:rFonts w:eastAsia="Arial Unicode MS" w:cs="Times New Roman"/>
          <w:sz w:val="22"/>
        </w:rPr>
      </w:pPr>
      <w:r w:rsidRPr="004A6859">
        <w:rPr>
          <w:rFonts w:eastAsia="Calibri" w:cs="Times New Roman"/>
          <w:sz w:val="22"/>
        </w:rPr>
        <w:t>užtikrinti, kad pirkimo sutartį vykdys tik teisę verstis atitinkama veikla turintys asmenys</w:t>
      </w:r>
      <w:r w:rsidRPr="004A6859">
        <w:rPr>
          <w:rFonts w:ascii="Arial" w:eastAsia="Arial Unicode MS" w:hAnsi="Arial" w:cs="Times New Roman"/>
          <w:sz w:val="22"/>
        </w:rPr>
        <w:t>;</w:t>
      </w:r>
    </w:p>
    <w:p w14:paraId="06034305"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tinkamai vykdyti kitus Sutartimi prisiimtus įsipareigojimus ir laikytis galiojančių Lietuvos Respublikos teisės aktų reikalavimų.</w:t>
      </w:r>
    </w:p>
    <w:p w14:paraId="462EC0B4"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turi teisę:</w:t>
      </w:r>
    </w:p>
    <w:p w14:paraId="0AA39878"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reikalauti, kad Pirkėjas priimtų tinkamai suteiktas Paslaugas ir atsiskaitytų už jas šios Sutarties tvarka ir terminais;</w:t>
      </w:r>
    </w:p>
    <w:p w14:paraId="411CEB0A" w14:textId="77777777" w:rsidR="001E1326" w:rsidRPr="004A6859" w:rsidRDefault="001E1326" w:rsidP="001E1326">
      <w:pPr>
        <w:widowControl w:val="0"/>
        <w:numPr>
          <w:ilvl w:val="2"/>
          <w:numId w:val="1"/>
        </w:numPr>
        <w:suppressAutoHyphens/>
        <w:spacing w:after="0" w:line="240" w:lineRule="auto"/>
        <w:contextualSpacing/>
        <w:jc w:val="both"/>
        <w:rPr>
          <w:rFonts w:eastAsia="Lucida Sans Unicode" w:cs="Times New Roman"/>
          <w:kern w:val="1"/>
          <w:sz w:val="22"/>
        </w:rPr>
      </w:pPr>
      <w:r w:rsidRPr="004A6859">
        <w:rPr>
          <w:rFonts w:eastAsia="Lucida Sans Unicode" w:cs="Times New Roman"/>
          <w:kern w:val="1"/>
          <w:sz w:val="22"/>
        </w:rPr>
        <w:t>reikalauti, kad Pirkėjas pateiktų visą tinkamam Paslaugų teikimui reikalingą informaciją;</w:t>
      </w:r>
    </w:p>
    <w:p w14:paraId="0D71C85C" w14:textId="77777777" w:rsidR="001E1326" w:rsidRPr="004A6859" w:rsidRDefault="001E1326" w:rsidP="001E1326">
      <w:pPr>
        <w:widowControl w:val="0"/>
        <w:numPr>
          <w:ilvl w:val="2"/>
          <w:numId w:val="1"/>
        </w:numPr>
        <w:suppressAutoHyphens/>
        <w:spacing w:after="0" w:line="240" w:lineRule="auto"/>
        <w:jc w:val="both"/>
        <w:rPr>
          <w:rFonts w:eastAsia="Lucida Sans Unicode" w:cs="Times New Roman"/>
          <w:kern w:val="1"/>
          <w:sz w:val="22"/>
        </w:rPr>
      </w:pPr>
      <w:r w:rsidRPr="004A6859">
        <w:rPr>
          <w:rFonts w:eastAsia="Lucida Sans Unicode" w:cs="Times New Roman"/>
          <w:kern w:val="1"/>
          <w:sz w:val="22"/>
        </w:rPr>
        <w:t>reikalauti, kad Pirkėjas atlygintų nuostolius, padarytus Paslaugų priėmimo uždelsimu.</w:t>
      </w:r>
    </w:p>
    <w:p w14:paraId="61203036"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turi kitas teises, numatytas šioje Sutartyje ir Lietuvos Respublikos galiojančiuose teisės aktuose.</w:t>
      </w:r>
    </w:p>
    <w:p w14:paraId="2AE669B3"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Jeigu kuriant </w:t>
      </w:r>
      <w:bookmarkStart w:id="0" w:name="_Hlk84327398"/>
      <w:r>
        <w:rPr>
          <w:rFonts w:eastAsia="Calibri" w:cs="Times New Roman"/>
          <w:sz w:val="22"/>
        </w:rPr>
        <w:t>3D edukacinį filmą</w:t>
      </w:r>
      <w:r w:rsidRPr="004A6859">
        <w:rPr>
          <w:rFonts w:eastAsia="Calibri" w:cs="Times New Roman"/>
          <w:sz w:val="22"/>
        </w:rPr>
        <w:t xml:space="preserve"> </w:t>
      </w:r>
      <w:bookmarkEnd w:id="0"/>
      <w:r w:rsidRPr="004A6859">
        <w:rPr>
          <w:rFonts w:eastAsia="Calibri" w:cs="Times New Roman"/>
          <w:sz w:val="22"/>
        </w:rPr>
        <w:t>būtų naudojami fizinių asmenų duomenys, pavyzdžiui, atvaizdas ir balsas, Tiekėjas įsipareigoja šiuos asmens duomenis rinkti ir toliau tvarkyti laikydamasis ES Bendrajame duomenų apsaugos reglamente ir kituose asmens duomenų apsaugą reglamentuojančiuose teisės aktuose numatytų reikalavimų, įskaitant duomenų subjekto sutikimo gavimą naudoti jo asmens duomenis.</w:t>
      </w:r>
    </w:p>
    <w:p w14:paraId="6471C8F3"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įsipareigoja suderinti su Pirkėju duomenų subjekto sutikimo tvarkyti jo asmens duomenis </w:t>
      </w:r>
      <w:r w:rsidRPr="00F4395E">
        <w:rPr>
          <w:rFonts w:eastAsia="Calibri" w:cs="Times New Roman"/>
          <w:sz w:val="22"/>
        </w:rPr>
        <w:t xml:space="preserve">3D edukacinį filmą </w:t>
      </w:r>
      <w:r w:rsidRPr="004A6859">
        <w:rPr>
          <w:rFonts w:eastAsia="Calibri" w:cs="Times New Roman"/>
          <w:sz w:val="22"/>
        </w:rPr>
        <w:t>kūrimo metu tekstą bei, jeigu Pirkėjas pateiktų pagrįstų pastabų dėl sutikimo teksto turinio, atsižvelgti į šias pastabas bei pakoreguoti sutikimo tekstą.</w:t>
      </w:r>
    </w:p>
    <w:p w14:paraId="7C36F2B5"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įsipareigoja pateikti Pirkėjui duomenų subjektų, kurių asmens duomenys buvo naudojami kuriant </w:t>
      </w:r>
      <w:r w:rsidRPr="00F4395E">
        <w:rPr>
          <w:rFonts w:eastAsia="Calibri" w:cs="Times New Roman"/>
          <w:sz w:val="22"/>
        </w:rPr>
        <w:t>3D edukacinį filmą</w:t>
      </w:r>
      <w:r w:rsidRPr="004A6859">
        <w:rPr>
          <w:rFonts w:eastAsia="Calibri" w:cs="Times New Roman"/>
          <w:sz w:val="22"/>
        </w:rPr>
        <w:t>, sutikimų kopijas.</w:t>
      </w:r>
    </w:p>
    <w:p w14:paraId="630A0130"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Jeigu Pirkėjas paprašytų, Tiekėjas įsipareigoja pateikti įrodymus, patvirtinančius kitų asmens duomenų apsaugos pareigų laikymąsi.</w:t>
      </w:r>
    </w:p>
    <w:p w14:paraId="11DC7CF6"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Tiekėjas ir Pirkėjas, tvarkydami </w:t>
      </w:r>
      <w:r w:rsidRPr="00F4395E">
        <w:rPr>
          <w:rFonts w:eastAsia="Calibri" w:cs="Times New Roman"/>
          <w:sz w:val="22"/>
        </w:rPr>
        <w:t>3D edukacin</w:t>
      </w:r>
      <w:r>
        <w:rPr>
          <w:rFonts w:eastAsia="Calibri" w:cs="Times New Roman"/>
          <w:sz w:val="22"/>
        </w:rPr>
        <w:t>io</w:t>
      </w:r>
      <w:r w:rsidRPr="00F4395E">
        <w:rPr>
          <w:rFonts w:eastAsia="Calibri" w:cs="Times New Roman"/>
          <w:sz w:val="22"/>
        </w:rPr>
        <w:t xml:space="preserve"> film</w:t>
      </w:r>
      <w:r>
        <w:rPr>
          <w:rFonts w:eastAsia="Calibri" w:cs="Times New Roman"/>
          <w:sz w:val="22"/>
        </w:rPr>
        <w:t>o</w:t>
      </w:r>
      <w:r w:rsidRPr="004A6859">
        <w:rPr>
          <w:rFonts w:eastAsia="Calibri" w:cs="Times New Roman"/>
          <w:sz w:val="22"/>
        </w:rPr>
        <w:t xml:space="preserve"> kūrimo metu naudotus asmens duomenis, veiks kaip nepriklausomi duomenų valdytojai ir bus savarankiškai atsakingi už jiems taikomų duomenų apsaugos reikalavimų laikymąsi. </w:t>
      </w:r>
    </w:p>
    <w:p w14:paraId="52B299C5" w14:textId="77777777" w:rsidR="001E1326" w:rsidRPr="004A6859" w:rsidRDefault="001E1326" w:rsidP="001E1326">
      <w:pPr>
        <w:widowControl w:val="0"/>
        <w:numPr>
          <w:ilvl w:val="1"/>
          <w:numId w:val="1"/>
        </w:numPr>
        <w:suppressAutoHyphens/>
        <w:spacing w:after="0" w:line="240" w:lineRule="auto"/>
        <w:ind w:left="357" w:hanging="357"/>
        <w:contextualSpacing/>
        <w:jc w:val="both"/>
        <w:rPr>
          <w:rFonts w:eastAsia="Lucida Sans Unicode" w:cs="Times New Roman"/>
          <w:kern w:val="1"/>
          <w:sz w:val="22"/>
        </w:rPr>
      </w:pPr>
      <w:r w:rsidRPr="004A6859">
        <w:rPr>
          <w:rFonts w:eastAsia="Calibri" w:cs="Times New Roman"/>
          <w:sz w:val="22"/>
        </w:rPr>
        <w:t xml:space="preserve">Jeigu kurdamas </w:t>
      </w:r>
      <w:r w:rsidRPr="00F4395E">
        <w:rPr>
          <w:rFonts w:eastAsia="Calibri" w:cs="Times New Roman"/>
          <w:sz w:val="22"/>
        </w:rPr>
        <w:t xml:space="preserve">3D edukacinį filmą </w:t>
      </w:r>
      <w:r w:rsidRPr="004A6859">
        <w:rPr>
          <w:rFonts w:eastAsia="Calibri" w:cs="Times New Roman"/>
          <w:sz w:val="22"/>
        </w:rPr>
        <w:t>Tiekėjas pažeistų duomenų apsaugos reikalavimus ir Pirkėjas dėl to patirtų nuostolių, Tiekėjas įsipareigoja tokius nuostolius atlyginti.</w:t>
      </w:r>
    </w:p>
    <w:p w14:paraId="28C20172" w14:textId="77777777" w:rsidR="001E1326" w:rsidRPr="004A6859" w:rsidRDefault="001E1326" w:rsidP="001E1326">
      <w:pPr>
        <w:widowControl w:val="0"/>
        <w:numPr>
          <w:ilvl w:val="1"/>
          <w:numId w:val="1"/>
        </w:numPr>
        <w:tabs>
          <w:tab w:val="left" w:pos="567"/>
        </w:tabs>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pareiškia ir patvirtina, kad turi visus ir bet kokius Paslaugoms teikti reikalingus leidimus, licencijas, sutikimus ir kt., todėl teikiant Paslaugas nebus pažeistos jokios trečiųjų asmenų teisės ir (arba) teisėti interesai.</w:t>
      </w:r>
      <w:r w:rsidRPr="004A6859">
        <w:rPr>
          <w:rFonts w:eastAsia="Calibri" w:cs="Times New Roman"/>
          <w:sz w:val="22"/>
        </w:rPr>
        <w:t xml:space="preserve"> </w:t>
      </w:r>
    </w:p>
    <w:p w14:paraId="35BE34F4" w14:textId="77777777" w:rsidR="001E1326" w:rsidRDefault="001E1326"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5CD70B3C" w14:textId="77777777" w:rsidR="00154280" w:rsidRDefault="00154280"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0FF75A3B" w14:textId="77777777" w:rsidR="00154280" w:rsidRPr="004A6859" w:rsidRDefault="00154280" w:rsidP="001E1326">
      <w:pPr>
        <w:widowControl w:val="0"/>
        <w:tabs>
          <w:tab w:val="left" w:pos="567"/>
        </w:tabs>
        <w:suppressAutoHyphens/>
        <w:spacing w:after="0" w:line="240" w:lineRule="auto"/>
        <w:ind w:left="357"/>
        <w:contextualSpacing/>
        <w:jc w:val="both"/>
        <w:rPr>
          <w:rFonts w:eastAsia="Lucida Sans Unicode" w:cs="Times New Roman"/>
          <w:kern w:val="1"/>
          <w:sz w:val="22"/>
        </w:rPr>
      </w:pPr>
    </w:p>
    <w:p w14:paraId="5D023381" w14:textId="77777777" w:rsidR="001E1326" w:rsidRPr="004A6859" w:rsidRDefault="001E1326" w:rsidP="001E1326">
      <w:pPr>
        <w:widowControl w:val="0"/>
        <w:numPr>
          <w:ilvl w:val="0"/>
          <w:numId w:val="1"/>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Pirkėjo teisės ir pareigos</w:t>
      </w:r>
    </w:p>
    <w:p w14:paraId="387EC4EA" w14:textId="77777777" w:rsidR="001E1326" w:rsidRPr="004A6859" w:rsidRDefault="001E1326" w:rsidP="001E1326">
      <w:pPr>
        <w:widowControl w:val="0"/>
        <w:suppressAutoHyphens/>
        <w:spacing w:before="120" w:after="120" w:line="276" w:lineRule="auto"/>
        <w:ind w:left="720"/>
        <w:contextualSpacing/>
        <w:jc w:val="center"/>
        <w:rPr>
          <w:rFonts w:eastAsia="Lucida Sans Unicode" w:cs="Times New Roman"/>
          <w:b/>
          <w:kern w:val="1"/>
          <w:sz w:val="22"/>
        </w:rPr>
      </w:pPr>
    </w:p>
    <w:p w14:paraId="725511CE" w14:textId="77777777" w:rsidR="001E1326" w:rsidRPr="004A6859" w:rsidRDefault="001E1326" w:rsidP="001E1326">
      <w:pPr>
        <w:widowControl w:val="0"/>
        <w:numPr>
          <w:ilvl w:val="1"/>
          <w:numId w:val="1"/>
        </w:numPr>
        <w:suppressAutoHyphens/>
        <w:spacing w:before="120" w:after="120" w:line="276" w:lineRule="auto"/>
        <w:ind w:left="426" w:hanging="426"/>
        <w:contextualSpacing/>
        <w:rPr>
          <w:rFonts w:eastAsia="Lucida Sans Unicode" w:cs="Times New Roman"/>
          <w:b/>
          <w:kern w:val="1"/>
          <w:sz w:val="22"/>
        </w:rPr>
      </w:pPr>
      <w:r w:rsidRPr="004A6859">
        <w:rPr>
          <w:rFonts w:eastAsia="Lucida Sans Unicode" w:cs="Times New Roman"/>
          <w:kern w:val="1"/>
          <w:sz w:val="22"/>
        </w:rPr>
        <w:t>Pirkėjas įsipareigoja:</w:t>
      </w:r>
    </w:p>
    <w:p w14:paraId="44991302" w14:textId="77777777" w:rsidR="001E1326" w:rsidRPr="004A6859" w:rsidRDefault="001E1326" w:rsidP="001E1326">
      <w:pPr>
        <w:widowControl w:val="0"/>
        <w:numPr>
          <w:ilvl w:val="2"/>
          <w:numId w:val="2"/>
        </w:numPr>
        <w:suppressAutoHyphens/>
        <w:spacing w:before="120" w:after="120" w:line="240" w:lineRule="auto"/>
        <w:ind w:hanging="503"/>
        <w:contextualSpacing/>
        <w:jc w:val="both"/>
        <w:rPr>
          <w:rFonts w:eastAsia="Lucida Sans Unicode" w:cs="Times New Roman"/>
          <w:kern w:val="1"/>
          <w:sz w:val="22"/>
        </w:rPr>
      </w:pPr>
      <w:r w:rsidRPr="004A6859">
        <w:rPr>
          <w:rFonts w:eastAsia="Lucida Sans Unicode" w:cs="Times New Roman"/>
          <w:kern w:val="1"/>
          <w:sz w:val="22"/>
        </w:rPr>
        <w:t>Priimti Tiekėjo suteiktas ir Sutarties reikalavimus atitinkančias Paslaugas;</w:t>
      </w:r>
    </w:p>
    <w:p w14:paraId="3F7B0147" w14:textId="77777777" w:rsidR="001E1326" w:rsidRPr="004A6859" w:rsidRDefault="001E1326" w:rsidP="001E1326">
      <w:pPr>
        <w:widowControl w:val="0"/>
        <w:numPr>
          <w:ilvl w:val="2"/>
          <w:numId w:val="2"/>
        </w:numPr>
        <w:suppressAutoHyphens/>
        <w:spacing w:before="120" w:after="120" w:line="240" w:lineRule="auto"/>
        <w:ind w:hanging="503"/>
        <w:contextualSpacing/>
        <w:jc w:val="both"/>
        <w:rPr>
          <w:rFonts w:eastAsia="Lucida Sans Unicode" w:cs="Times New Roman"/>
          <w:kern w:val="1"/>
          <w:sz w:val="22"/>
        </w:rPr>
      </w:pPr>
      <w:r w:rsidRPr="004A6859">
        <w:rPr>
          <w:rFonts w:eastAsia="Lucida Sans Unicode" w:cs="Times New Roman"/>
          <w:kern w:val="1"/>
          <w:sz w:val="22"/>
        </w:rPr>
        <w:t>Sutartyje nustatyta tvarka ir terminais sumokėti Tiekėjui Sutarties kainą;</w:t>
      </w:r>
    </w:p>
    <w:p w14:paraId="6CECDA8E" w14:textId="77777777" w:rsidR="001E1326" w:rsidRPr="004A6859" w:rsidRDefault="001E1326" w:rsidP="001E1326">
      <w:pPr>
        <w:widowControl w:val="0"/>
        <w:numPr>
          <w:ilvl w:val="2"/>
          <w:numId w:val="2"/>
        </w:numPr>
        <w:suppressAutoHyphens/>
        <w:spacing w:after="0" w:line="240" w:lineRule="auto"/>
        <w:ind w:hanging="503"/>
        <w:contextualSpacing/>
        <w:jc w:val="both"/>
        <w:rPr>
          <w:rFonts w:eastAsia="Lucida Sans Unicode" w:cs="Times New Roman"/>
          <w:kern w:val="1"/>
          <w:sz w:val="22"/>
        </w:rPr>
      </w:pPr>
      <w:r w:rsidRPr="004A6859">
        <w:rPr>
          <w:rFonts w:eastAsia="Lucida Sans Unicode" w:cs="Times New Roman"/>
          <w:kern w:val="1"/>
          <w:sz w:val="22"/>
        </w:rPr>
        <w:t>Suteikti Tiekėjui jo prašomą informaciją ir (arba) dokumentus, reikalingus tinkamam Tiekėjo sutartinių įsipareigojimų vykdymui;</w:t>
      </w:r>
    </w:p>
    <w:p w14:paraId="55896AA7" w14:textId="77777777" w:rsidR="001E1326" w:rsidRPr="004A6859" w:rsidRDefault="001E1326" w:rsidP="001E1326">
      <w:pPr>
        <w:widowControl w:val="0"/>
        <w:numPr>
          <w:ilvl w:val="2"/>
          <w:numId w:val="2"/>
        </w:numPr>
        <w:suppressAutoHyphens/>
        <w:spacing w:after="0" w:line="240" w:lineRule="auto"/>
        <w:ind w:hanging="503"/>
        <w:contextualSpacing/>
        <w:jc w:val="both"/>
        <w:rPr>
          <w:rFonts w:eastAsia="Lucida Sans Unicode" w:cs="Times New Roman"/>
          <w:kern w:val="1"/>
          <w:sz w:val="22"/>
        </w:rPr>
      </w:pPr>
      <w:r w:rsidRPr="004A6859">
        <w:rPr>
          <w:rFonts w:eastAsia="Lucida Sans Unicode" w:cs="Times New Roman"/>
          <w:kern w:val="1"/>
          <w:sz w:val="22"/>
        </w:rPr>
        <w:t>tinkamai vykdyti kitus Sutartimi prisiimtus įsipareigojimus ir laikytis galiojančių Lietuvos Respublikos teisės aktų reikalavimų</w:t>
      </w:r>
    </w:p>
    <w:p w14:paraId="13CD6642" w14:textId="77777777" w:rsidR="001E1326" w:rsidRPr="004A6859" w:rsidRDefault="001E1326" w:rsidP="001E1326">
      <w:pPr>
        <w:widowControl w:val="0"/>
        <w:suppressAutoHyphens/>
        <w:spacing w:after="0" w:line="240" w:lineRule="auto"/>
        <w:ind w:left="284" w:hanging="284"/>
        <w:contextualSpacing/>
        <w:jc w:val="both"/>
        <w:rPr>
          <w:rFonts w:eastAsia="Lucida Sans Unicode" w:cs="Times New Roman"/>
          <w:kern w:val="1"/>
          <w:sz w:val="22"/>
        </w:rPr>
      </w:pPr>
      <w:r w:rsidRPr="004A6859">
        <w:rPr>
          <w:rFonts w:eastAsia="Lucida Sans Unicode" w:cs="Times New Roman"/>
          <w:kern w:val="1"/>
          <w:sz w:val="22"/>
        </w:rPr>
        <w:t>5.2.Pirkėjas turi teisę:</w:t>
      </w:r>
    </w:p>
    <w:p w14:paraId="49D8A06F" w14:textId="77777777"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kern w:val="1"/>
          <w:sz w:val="22"/>
        </w:rPr>
        <w:t>teikti pastabas, susijusias su Tiekėjo teikiamų Paslaugų neatitikimu Sutarties reikalavimams;</w:t>
      </w:r>
    </w:p>
    <w:p w14:paraId="168F8D7B" w14:textId="77777777"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kern w:val="1"/>
          <w:sz w:val="22"/>
        </w:rPr>
        <w:t>reikalauti, kad Tiekėjas neatlygintinai per protingą terminą pašalintų visus ir bet kokius Paslaugų trūkumus arba atlygintų Pirkėjo patirtas trūkumų šalinimo išlaidas;</w:t>
      </w:r>
    </w:p>
    <w:p w14:paraId="1C336248" w14:textId="77777777" w:rsidR="001E1326" w:rsidRPr="004A6859" w:rsidRDefault="001E1326" w:rsidP="001E1326">
      <w:pPr>
        <w:widowControl w:val="0"/>
        <w:numPr>
          <w:ilvl w:val="2"/>
          <w:numId w:val="5"/>
        </w:numPr>
        <w:suppressAutoHyphens/>
        <w:spacing w:after="0" w:line="240" w:lineRule="auto"/>
        <w:ind w:hanging="578"/>
        <w:jc w:val="both"/>
        <w:rPr>
          <w:rFonts w:eastAsia="Lucida Sans Unicode" w:cs="Times New Roman"/>
          <w:kern w:val="1"/>
          <w:sz w:val="22"/>
        </w:rPr>
      </w:pPr>
      <w:r w:rsidRPr="004A6859">
        <w:rPr>
          <w:rFonts w:eastAsia="Lucida Sans Unicode" w:cs="Times New Roman"/>
          <w:kern w:val="1"/>
          <w:sz w:val="22"/>
        </w:rPr>
        <w:t>reikalauti, kad Tiekėjas atlygintų nuostolius, padarytus sutartinių įsipareigojimų nevykdymu ar netinkamų vykdymu;</w:t>
      </w:r>
    </w:p>
    <w:p w14:paraId="7A4E1947" w14:textId="1F4D448E" w:rsidR="001E1326" w:rsidRPr="004A6859" w:rsidRDefault="001E1326" w:rsidP="001E1326">
      <w:pPr>
        <w:widowControl w:val="0"/>
        <w:numPr>
          <w:ilvl w:val="2"/>
          <w:numId w:val="5"/>
        </w:numPr>
        <w:suppressAutoHyphens/>
        <w:spacing w:after="0" w:line="240" w:lineRule="auto"/>
        <w:ind w:hanging="578"/>
        <w:contextualSpacing/>
        <w:jc w:val="both"/>
        <w:rPr>
          <w:rFonts w:eastAsia="Lucida Sans Unicode" w:cs="Times New Roman"/>
          <w:kern w:val="1"/>
          <w:sz w:val="22"/>
        </w:rPr>
      </w:pPr>
      <w:r w:rsidRPr="004A6859">
        <w:rPr>
          <w:rFonts w:eastAsia="Lucida Sans Unicode" w:cs="Times New Roman"/>
          <w:iCs/>
          <w:kern w:val="1"/>
          <w:sz w:val="22"/>
        </w:rPr>
        <w:t>sulaikyti Sutarties kainos mokėjimą Tiekėjui, jei Tiekėjas nustatyta tvarka ir terminais nevykdo bet kurio iš savo sutartinių įsipareigojimų.</w:t>
      </w:r>
    </w:p>
    <w:p w14:paraId="212CB0AE" w14:textId="77777777" w:rsidR="001E1326" w:rsidRPr="004A6859" w:rsidRDefault="001E1326" w:rsidP="001E1326">
      <w:pPr>
        <w:widowControl w:val="0"/>
        <w:numPr>
          <w:ilvl w:val="1"/>
          <w:numId w:val="5"/>
        </w:numPr>
        <w:tabs>
          <w:tab w:val="left" w:pos="993"/>
        </w:tabs>
        <w:suppressAutoHyphens/>
        <w:spacing w:after="0" w:line="240" w:lineRule="auto"/>
        <w:ind w:hanging="398"/>
        <w:contextualSpacing/>
        <w:jc w:val="both"/>
        <w:rPr>
          <w:rFonts w:eastAsia="Lucida Sans Unicode" w:cs="Times New Roman"/>
          <w:kern w:val="1"/>
          <w:sz w:val="22"/>
        </w:rPr>
      </w:pPr>
      <w:r w:rsidRPr="004A6859">
        <w:rPr>
          <w:rFonts w:eastAsia="Lucida Sans Unicode" w:cs="Times New Roman"/>
          <w:kern w:val="1"/>
          <w:sz w:val="22"/>
        </w:rPr>
        <w:t>Pirkėjas turi kitas teises, numatytas šioje Sutartyje ir Lietuvos Respublikos galiojančiuose teisės aktuose.</w:t>
      </w:r>
    </w:p>
    <w:p w14:paraId="4A82CEAA" w14:textId="77777777" w:rsidR="001E1326" w:rsidRPr="004A6859" w:rsidRDefault="001E1326" w:rsidP="001E1326">
      <w:pPr>
        <w:widowControl w:val="0"/>
        <w:suppressAutoHyphens/>
        <w:spacing w:before="120" w:after="120" w:line="240" w:lineRule="auto"/>
        <w:jc w:val="both"/>
        <w:rPr>
          <w:rFonts w:eastAsia="Lucida Sans Unicode" w:cs="Times New Roman"/>
          <w:kern w:val="1"/>
          <w:sz w:val="22"/>
        </w:rPr>
      </w:pPr>
    </w:p>
    <w:p w14:paraId="173F263A" w14:textId="77777777" w:rsidR="001E1326" w:rsidRPr="004A6859" w:rsidRDefault="001E1326" w:rsidP="001E1326">
      <w:pPr>
        <w:widowControl w:val="0"/>
        <w:numPr>
          <w:ilvl w:val="0"/>
          <w:numId w:val="5"/>
        </w:numPr>
        <w:suppressAutoHyphens/>
        <w:spacing w:after="0" w:line="240" w:lineRule="auto"/>
        <w:contextualSpacing/>
        <w:jc w:val="center"/>
        <w:rPr>
          <w:rFonts w:eastAsia="Lucida Sans Unicode" w:cs="Times New Roman"/>
          <w:b/>
          <w:kern w:val="1"/>
          <w:sz w:val="22"/>
        </w:rPr>
      </w:pPr>
      <w:r w:rsidRPr="004A6859">
        <w:rPr>
          <w:rFonts w:eastAsia="Lucida Sans Unicode" w:cs="Times New Roman"/>
          <w:b/>
          <w:kern w:val="1"/>
          <w:sz w:val="22"/>
        </w:rPr>
        <w:t>Teisės į paslaugų rezultatą</w:t>
      </w:r>
    </w:p>
    <w:p w14:paraId="6CAA4A12" w14:textId="77777777" w:rsidR="001E1326" w:rsidRPr="004A6859" w:rsidRDefault="001E1326" w:rsidP="001E1326">
      <w:pPr>
        <w:widowControl w:val="0"/>
        <w:suppressAutoHyphens/>
        <w:spacing w:after="0" w:line="240" w:lineRule="auto"/>
        <w:ind w:left="540"/>
        <w:contextualSpacing/>
        <w:jc w:val="center"/>
        <w:rPr>
          <w:rFonts w:eastAsia="Lucida Sans Unicode" w:cs="Times New Roman"/>
          <w:b/>
          <w:kern w:val="1"/>
          <w:sz w:val="22"/>
        </w:rPr>
      </w:pPr>
    </w:p>
    <w:p w14:paraId="5BE88DEC" w14:textId="77777777" w:rsidR="001E1326" w:rsidRPr="004A6859" w:rsidRDefault="001E1326" w:rsidP="001E1326">
      <w:pPr>
        <w:widowControl w:val="0"/>
        <w:numPr>
          <w:ilvl w:val="1"/>
          <w:numId w:val="3"/>
        </w:numPr>
        <w:suppressAutoHyphens/>
        <w:spacing w:after="0" w:line="240" w:lineRule="auto"/>
        <w:contextualSpacing/>
        <w:jc w:val="both"/>
        <w:rPr>
          <w:rFonts w:eastAsia="Lucida Sans Unicode" w:cs="Times New Roman"/>
          <w:b/>
          <w:kern w:val="1"/>
          <w:sz w:val="22"/>
        </w:rPr>
      </w:pPr>
      <w:r w:rsidRPr="004A6859">
        <w:rPr>
          <w:rFonts w:eastAsia="Lucida Sans Unicode" w:cs="Times New Roman"/>
          <w:kern w:val="1"/>
          <w:sz w:val="22"/>
        </w:rPr>
        <w:t xml:space="preserve">Šalys susitaria, kad Paslaugų teikimo rezultatas ir su juo susijusios teisės, įgytos vykdant Sutartį, įskaitant autorines ir kitas intelektinės ar pramoninės nuosavybės teises, pereina Pirkėjo nuosavybėn nuo priėmimo-perdavimo akto </w:t>
      </w:r>
      <w:r w:rsidRPr="004A6859">
        <w:rPr>
          <w:rFonts w:eastAsia="SimSun" w:cs="Times New Roman"/>
          <w:kern w:val="1"/>
          <w:sz w:val="22"/>
          <w:lang w:eastAsia="zh-CN" w:bidi="hi-IN"/>
        </w:rPr>
        <w:t>pasirašymo dienos</w:t>
      </w:r>
      <w:r w:rsidRPr="004A6859">
        <w:rPr>
          <w:rFonts w:eastAsia="Lucida Sans Unicode" w:cs="Times New Roman"/>
          <w:kern w:val="1"/>
          <w:sz w:val="22"/>
        </w:rPr>
        <w:t>.</w:t>
      </w:r>
    </w:p>
    <w:p w14:paraId="03997A78" w14:textId="77777777" w:rsidR="001E1326" w:rsidRPr="004A6859" w:rsidRDefault="001E1326" w:rsidP="001E1326">
      <w:pPr>
        <w:widowControl w:val="0"/>
        <w:numPr>
          <w:ilvl w:val="1"/>
          <w:numId w:val="3"/>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Tiekėjas garantuoja, kad Paslaugų rezultatas ar jo atskiros dalys nepažeidžia ir nepažeis jokių tretiesiems asmenims priklausančių teisių. Tiekėjas įsipareigoja visiškai kompensuoti Pirkėjui ar bet kuriam kitam asmeniui, dėl trečiųjų asmenų pareikštų pretenzijų dėl Paslaugų rezultato ir jų teisių pažeidimų padarytą žalą. </w:t>
      </w:r>
    </w:p>
    <w:p w14:paraId="31FBF801" w14:textId="77777777" w:rsidR="001E1326" w:rsidRPr="004A6859" w:rsidRDefault="001E1326" w:rsidP="001E1326">
      <w:pPr>
        <w:widowControl w:val="0"/>
        <w:numPr>
          <w:ilvl w:val="1"/>
          <w:numId w:val="3"/>
        </w:numPr>
        <w:suppressAutoHyphens/>
        <w:spacing w:after="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Tiekėjas neturi teisės savarankiškai, be Pirkėjo raštiško sutikimo, naudoti ar disponuoti Paslaugų rezultatu, už kurį Pirkėjas sumokėjo pagal šią Sutartį, ar leisti naudotis Paslaugų rezultato originalu ar jo kopija ar jo dalimis tretiesiems asmenims.</w:t>
      </w:r>
    </w:p>
    <w:p w14:paraId="2A6610DC" w14:textId="77777777" w:rsidR="001E1326" w:rsidRPr="004A6859" w:rsidRDefault="001E1326" w:rsidP="001E1326">
      <w:pPr>
        <w:spacing w:after="0" w:line="240" w:lineRule="auto"/>
        <w:ind w:left="357"/>
        <w:contextualSpacing/>
        <w:jc w:val="both"/>
        <w:rPr>
          <w:rFonts w:eastAsia="Lucida Sans Unicode" w:cs="Times New Roman"/>
          <w:kern w:val="1"/>
          <w:sz w:val="22"/>
        </w:rPr>
      </w:pPr>
    </w:p>
    <w:p w14:paraId="28A1A13D" w14:textId="77777777" w:rsidR="001E1326" w:rsidRPr="004A6859" w:rsidRDefault="001E1326" w:rsidP="001E1326">
      <w:pPr>
        <w:widowControl w:val="0"/>
        <w:numPr>
          <w:ilvl w:val="0"/>
          <w:numId w:val="3"/>
        </w:numPr>
        <w:suppressAutoHyphens/>
        <w:spacing w:after="0" w:line="240" w:lineRule="auto"/>
        <w:contextualSpacing/>
        <w:jc w:val="center"/>
        <w:rPr>
          <w:rFonts w:eastAsia="Lucida Sans Unicode" w:cs="Times New Roman"/>
          <w:b/>
          <w:kern w:val="1"/>
          <w:sz w:val="22"/>
        </w:rPr>
      </w:pPr>
      <w:r w:rsidRPr="004A6859">
        <w:rPr>
          <w:rFonts w:eastAsia="Lucida Sans Unicode" w:cs="Times New Roman"/>
          <w:b/>
          <w:kern w:val="1"/>
          <w:sz w:val="22"/>
        </w:rPr>
        <w:t>Subtiekėjų ir/ar specialistų keitimo pagrindai ir tvarka</w:t>
      </w:r>
    </w:p>
    <w:p w14:paraId="5BB3686A" w14:textId="77777777" w:rsidR="001E1326" w:rsidRPr="004A6859" w:rsidRDefault="001E1326" w:rsidP="001E1326">
      <w:pPr>
        <w:widowControl w:val="0"/>
        <w:suppressAutoHyphens/>
        <w:spacing w:after="0" w:line="240" w:lineRule="auto"/>
        <w:ind w:left="360"/>
        <w:contextualSpacing/>
        <w:jc w:val="center"/>
        <w:rPr>
          <w:rFonts w:eastAsia="Lucida Sans Unicode" w:cs="Times New Roman"/>
          <w:b/>
          <w:kern w:val="1"/>
          <w:sz w:val="22"/>
        </w:rPr>
      </w:pPr>
    </w:p>
    <w:p w14:paraId="0CB9A0C0" w14:textId="1EAEB695" w:rsidR="001E1326" w:rsidRPr="00AB7711"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 xml:space="preserve">Tuo atveju, jei Sutarties vykdymui numatyta pasitelkti subtiekėją ir/ ar specialistą, Tiekėjas negali keisti subtiekėjo ir / ar specialisto, dėl kurių buvo susitarta Sutarties sudarymo metu, visam arba iki Sutarties pabaigos likusiam terminui be Pirkėjo sutikimo. Subtiekėjo ir/ ar specialisto keitimas galimas tik esant Pirkėjo raštiškam sutikimui ir tik pakeičiant subtiekėją ir / ar specialistą į lygiavertę patirtį ir kompetencijas turintį subtiekėją ir / ar specialistą. </w:t>
      </w:r>
      <w:r w:rsidRPr="00AB7711">
        <w:rPr>
          <w:rFonts w:eastAsia="Times New Roman" w:cs="Times New Roman"/>
          <w:sz w:val="22"/>
        </w:rPr>
        <w:t>Tiekėjo subtiekėjas ir / ar specialistas gali būti keičiami tik šiais atvejais:</w:t>
      </w:r>
    </w:p>
    <w:p w14:paraId="48588AFD" w14:textId="77777777" w:rsidR="001E1326" w:rsidRPr="004A6859" w:rsidRDefault="001E1326" w:rsidP="001E1326">
      <w:pPr>
        <w:widowControl w:val="0"/>
        <w:numPr>
          <w:ilvl w:val="2"/>
          <w:numId w:val="4"/>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kai Tiekėjo subtiekėjas bankrutuoja ar susidaro analogiška situacija;</w:t>
      </w:r>
    </w:p>
    <w:p w14:paraId="07D8F051" w14:textId="77777777" w:rsidR="001E1326" w:rsidRPr="004A6859" w:rsidRDefault="001E1326" w:rsidP="001E1326">
      <w:pPr>
        <w:widowControl w:val="0"/>
        <w:numPr>
          <w:ilvl w:val="2"/>
          <w:numId w:val="4"/>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kai Tiekėjo subtiekėjas ir / ar specialistas dėl objektyvių priežasčių (nutrūkus teisiniams santykiams su Tiekėju, subtiekėjui ir / ar specialistui atsisakius teikti Paslaugas, specialistui susirgus, susižeidus ir pan.) nebegali teikti Paslaugų.</w:t>
      </w:r>
    </w:p>
    <w:p w14:paraId="28881630" w14:textId="21A2996F" w:rsidR="001E1326" w:rsidRPr="004A6859"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Tiekėjas, siekdamas pakeisti subtiekėją ir / ar specialistą, turi raštu informuoti Pirkėją prieš 5 (penkias) darbo dienas</w:t>
      </w:r>
      <w:r w:rsidR="00E51029">
        <w:rPr>
          <w:rFonts w:eastAsia="Times New Roman" w:cs="Times New Roman"/>
          <w:sz w:val="22"/>
        </w:rPr>
        <w:t>.</w:t>
      </w:r>
      <w:r w:rsidRPr="004A6859">
        <w:rPr>
          <w:rFonts w:eastAsia="Times New Roman" w:cs="Times New Roman"/>
          <w:sz w:val="22"/>
        </w:rPr>
        <w:t xml:space="preserve"> Pirkėjui sutikus su subtiekėjo ir / ar specialisto pakeitimu, Pirkėjas kartu su Tiekėju raštu sudaro susitarimą dėl subtiekėjo ir / ar specialisto pakeitimo, kurį pasirašo Šalys. Šis susitarimas yra neatskiriama Sutarties dalis.</w:t>
      </w:r>
    </w:p>
    <w:p w14:paraId="07C80336" w14:textId="77777777" w:rsidR="001E1326" w:rsidRPr="00E51029" w:rsidRDefault="001E1326" w:rsidP="001E1326">
      <w:pPr>
        <w:widowControl w:val="0"/>
        <w:numPr>
          <w:ilvl w:val="1"/>
          <w:numId w:val="3"/>
        </w:numPr>
        <w:suppressAutoHyphens/>
        <w:spacing w:before="120" w:after="120" w:line="240" w:lineRule="auto"/>
        <w:jc w:val="both"/>
        <w:rPr>
          <w:rFonts w:eastAsia="Times New Roman" w:cs="Times New Roman"/>
          <w:kern w:val="1"/>
          <w:sz w:val="22"/>
        </w:rPr>
      </w:pPr>
      <w:r w:rsidRPr="004A6859">
        <w:rPr>
          <w:rFonts w:eastAsia="Times New Roman" w:cs="Times New Roman"/>
          <w:sz w:val="22"/>
        </w:rPr>
        <w:t xml:space="preserve">Subtiekėjo ir / ar specialisto keitimo tvarkos pažeidimas laikomas </w:t>
      </w:r>
      <w:r w:rsidRPr="004A6859">
        <w:rPr>
          <w:rFonts w:eastAsia="Times New Roman" w:cs="Times New Roman"/>
          <w:b/>
          <w:bCs/>
          <w:sz w:val="22"/>
        </w:rPr>
        <w:t>esminiu Sutarties pažeidimu.</w:t>
      </w:r>
    </w:p>
    <w:p w14:paraId="6AB96C7F" w14:textId="43798357" w:rsidR="00E51029" w:rsidRPr="00E51029" w:rsidRDefault="00E51029" w:rsidP="001E1326">
      <w:pPr>
        <w:widowControl w:val="0"/>
        <w:numPr>
          <w:ilvl w:val="1"/>
          <w:numId w:val="3"/>
        </w:numPr>
        <w:suppressAutoHyphens/>
        <w:spacing w:before="120" w:after="120" w:line="240" w:lineRule="auto"/>
        <w:jc w:val="both"/>
        <w:rPr>
          <w:rFonts w:eastAsia="Times New Roman" w:cs="Times New Roman"/>
          <w:kern w:val="1"/>
          <w:sz w:val="22"/>
        </w:rPr>
      </w:pPr>
      <w:r>
        <w:rPr>
          <w:rFonts w:eastAsia="Times New Roman" w:cs="Times New Roman"/>
          <w:kern w:val="1"/>
          <w:sz w:val="22"/>
        </w:rPr>
        <w:t xml:space="preserve"> </w:t>
      </w:r>
      <w:r w:rsidRPr="00E51029">
        <w:rPr>
          <w:rFonts w:eastAsia="Times New Roman" w:cs="Times New Roman"/>
          <w:sz w:val="22"/>
        </w:rPr>
        <w:t>Subtiekėjams pageidaujant, Pirkėjas su jais atsiskaitys tiesiogiai. Pirkėjas numato tiesioginio atsiskaitymo galimybę su Sutartyje nurodytais subtiekėjais tokiomis sąlygomis ir tvarka</w:t>
      </w:r>
      <w:r>
        <w:rPr>
          <w:rFonts w:eastAsia="Times New Roman" w:cs="Times New Roman"/>
          <w:sz w:val="22"/>
        </w:rPr>
        <w:t>:</w:t>
      </w:r>
    </w:p>
    <w:p w14:paraId="6E87BBDA" w14:textId="407EC383" w:rsidR="00E51029" w:rsidRPr="00E51029" w:rsidRDefault="00E51029" w:rsidP="00E51029">
      <w:pPr>
        <w:spacing w:after="0" w:line="257" w:lineRule="atLeast"/>
        <w:ind w:firstLine="426"/>
        <w:jc w:val="both"/>
        <w:rPr>
          <w:rFonts w:eastAsia="Times New Roman" w:cs="Times New Roman"/>
          <w:sz w:val="22"/>
        </w:rPr>
      </w:pPr>
      <w:bookmarkStart w:id="1" w:name="part_4c47cfdb3d154e5abb47b4f87ee5ccd6"/>
      <w:bookmarkEnd w:id="1"/>
      <w:r>
        <w:rPr>
          <w:rFonts w:eastAsia="Times New Roman" w:cs="Times New Roman"/>
          <w:sz w:val="22"/>
        </w:rPr>
        <w:lastRenderedPageBreak/>
        <w:t>7.</w:t>
      </w:r>
      <w:r w:rsidRPr="00E51029">
        <w:rPr>
          <w:rFonts w:eastAsia="Times New Roman" w:cs="Times New Roman"/>
          <w:sz w:val="22"/>
        </w:rPr>
        <w:t>4.1. 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 naujų subtiekėjų pasitelkimą visu Sutarties vykdymo metu;</w:t>
      </w:r>
    </w:p>
    <w:p w14:paraId="683E8797" w14:textId="7856DD38" w:rsidR="00E51029" w:rsidRPr="00E51029" w:rsidRDefault="00E51029" w:rsidP="00E51029">
      <w:pPr>
        <w:spacing w:after="0" w:line="257" w:lineRule="atLeast"/>
        <w:ind w:firstLine="426"/>
        <w:jc w:val="both"/>
        <w:rPr>
          <w:rFonts w:eastAsia="Times New Roman" w:cs="Times New Roman"/>
          <w:sz w:val="22"/>
        </w:rPr>
      </w:pPr>
      <w:bookmarkStart w:id="2" w:name="part_3a30656014a947a7b8bc557fd32924d2"/>
      <w:bookmarkEnd w:id="2"/>
      <w:r>
        <w:rPr>
          <w:rFonts w:eastAsia="Times New Roman" w:cs="Times New Roman"/>
          <w:sz w:val="22"/>
        </w:rPr>
        <w:t>7.</w:t>
      </w:r>
      <w:r w:rsidRPr="00E51029">
        <w:rPr>
          <w:rFonts w:eastAsia="Times New Roman" w:cs="Times New Roman"/>
          <w:sz w:val="22"/>
        </w:rPr>
        <w:t>4.</w:t>
      </w:r>
      <w:r>
        <w:rPr>
          <w:rFonts w:eastAsia="Times New Roman" w:cs="Times New Roman"/>
          <w:sz w:val="22"/>
        </w:rPr>
        <w:t>2</w:t>
      </w:r>
      <w:r w:rsidRPr="00E51029">
        <w:rPr>
          <w:rFonts w:eastAsia="Times New Roman" w:cs="Times New Roman"/>
          <w:sz w:val="22"/>
        </w:rPr>
        <w:t xml:space="preserve">  Pirkėjas ne vėliau kaip per 3 (tris) darbo dienas nuo </w:t>
      </w:r>
      <w:r>
        <w:rPr>
          <w:rFonts w:eastAsia="Times New Roman" w:cs="Times New Roman"/>
          <w:sz w:val="22"/>
        </w:rPr>
        <w:t>7.4.1.</w:t>
      </w:r>
      <w:r w:rsidRPr="00E51029">
        <w:rPr>
          <w:rFonts w:eastAsia="Times New Roman" w:cs="Times New Roman"/>
          <w:sz w:val="22"/>
        </w:rPr>
        <w:t xml:space="preserve"> punkte nurodytos informacijos gavimo dienos raštu informuoja subtiekėjus apie tiesioginio atsiskaitymo galimybę;</w:t>
      </w:r>
    </w:p>
    <w:p w14:paraId="41E48D30" w14:textId="766C2417" w:rsidR="00E51029" w:rsidRPr="00E51029" w:rsidRDefault="00E51029" w:rsidP="00E51029">
      <w:pPr>
        <w:spacing w:after="0" w:line="257" w:lineRule="atLeast"/>
        <w:ind w:firstLine="426"/>
        <w:jc w:val="both"/>
        <w:rPr>
          <w:rFonts w:eastAsia="Times New Roman" w:cs="Times New Roman"/>
          <w:sz w:val="22"/>
        </w:rPr>
      </w:pPr>
      <w:bookmarkStart w:id="3" w:name="part_5463eb57d484452ea12bce83a4489b94"/>
      <w:bookmarkEnd w:id="3"/>
      <w:r>
        <w:rPr>
          <w:rFonts w:eastAsia="Times New Roman" w:cs="Times New Roman"/>
          <w:sz w:val="22"/>
        </w:rPr>
        <w:t>7.4.3</w:t>
      </w:r>
      <w:r w:rsidRPr="00E51029">
        <w:rPr>
          <w:rFonts w:eastAsia="Times New Roman" w:cs="Times New Roman"/>
          <w:sz w:val="22"/>
        </w:rPr>
        <w:t>.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A2A6AFA" w14:textId="4D0C7415" w:rsidR="00E51029" w:rsidRPr="00B73034" w:rsidRDefault="00B73034" w:rsidP="00B73034">
      <w:pPr>
        <w:spacing w:after="0" w:line="257" w:lineRule="atLeast"/>
        <w:ind w:firstLine="426"/>
        <w:jc w:val="both"/>
        <w:rPr>
          <w:rFonts w:eastAsia="Times New Roman" w:cs="Times New Roman"/>
          <w:sz w:val="22"/>
        </w:rPr>
      </w:pPr>
      <w:bookmarkStart w:id="4" w:name="part_48ab2dcca85243809c5046bef412820d"/>
      <w:bookmarkEnd w:id="4"/>
      <w:r>
        <w:rPr>
          <w:rFonts w:eastAsia="Times New Roman" w:cs="Times New Roman"/>
          <w:sz w:val="22"/>
        </w:rPr>
        <w:t>7.4.4.</w:t>
      </w:r>
      <w:r w:rsidR="00E51029" w:rsidRPr="00B73034">
        <w:rPr>
          <w:rFonts w:eastAsia="Times New Roman" w:cs="Times New Roman"/>
          <w:sz w:val="22"/>
        </w:rPr>
        <w:t>  tiesioginio atsiskaitymo su subtiekėjais galimybė nekeičia Tiekėjo atsakomybės dėl Sutarties įvykdymo.</w:t>
      </w:r>
    </w:p>
    <w:p w14:paraId="1F2FE4F1" w14:textId="77777777" w:rsidR="001E1326" w:rsidRPr="004A6859" w:rsidRDefault="001E1326" w:rsidP="001E1326">
      <w:pPr>
        <w:spacing w:after="0" w:line="240" w:lineRule="auto"/>
        <w:ind w:left="357"/>
        <w:contextualSpacing/>
        <w:jc w:val="both"/>
        <w:rPr>
          <w:rFonts w:eastAsia="Lucida Sans Unicode" w:cs="Times New Roman"/>
          <w:kern w:val="1"/>
          <w:sz w:val="22"/>
        </w:rPr>
      </w:pPr>
    </w:p>
    <w:p w14:paraId="0B6EBF7B"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Šalių atsakomybės sąlygos</w:t>
      </w:r>
    </w:p>
    <w:p w14:paraId="32B48190" w14:textId="77777777" w:rsidR="001E1326" w:rsidRPr="004A6859" w:rsidRDefault="001E1326" w:rsidP="001E1326">
      <w:pPr>
        <w:widowControl w:val="0"/>
        <w:suppressAutoHyphens/>
        <w:spacing w:before="120" w:after="120" w:line="276" w:lineRule="auto"/>
        <w:ind w:left="360"/>
        <w:contextualSpacing/>
        <w:jc w:val="center"/>
        <w:rPr>
          <w:rFonts w:eastAsia="Lucida Sans Unicode" w:cs="Times New Roman"/>
          <w:b/>
          <w:kern w:val="1"/>
          <w:sz w:val="22"/>
        </w:rPr>
      </w:pPr>
    </w:p>
    <w:p w14:paraId="295B643A" w14:textId="235FC778" w:rsidR="00676C3C" w:rsidRPr="00676C3C" w:rsidRDefault="00676C3C" w:rsidP="00676C3C">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676C3C">
        <w:rPr>
          <w:rFonts w:eastAsia="Lucida Sans Unicode" w:cs="Times New Roman"/>
          <w:kern w:val="1"/>
          <w:sz w:val="22"/>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5438450" w14:textId="4620EAF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Jeigu Pirkėjas Sutarties 3.3 punkte nustatyta tvarka ir terminais nesumoka Tiekėjui Sutarties kainos ar jos dalies, jis, Tiekėjui pareikalavus, moka jam netesybas, t.</w:t>
      </w:r>
      <w:r>
        <w:rPr>
          <w:rFonts w:eastAsia="Lucida Sans Unicode" w:cs="Times New Roman"/>
          <w:kern w:val="1"/>
          <w:sz w:val="22"/>
        </w:rPr>
        <w:t xml:space="preserve"> y</w:t>
      </w:r>
      <w:r w:rsidRPr="004A6859">
        <w:rPr>
          <w:rFonts w:eastAsia="Lucida Sans Unicode" w:cs="Times New Roman"/>
          <w:kern w:val="1"/>
          <w:sz w:val="22"/>
        </w:rPr>
        <w:t xml:space="preserve">. </w:t>
      </w:r>
      <w:r w:rsidR="00DC72A1">
        <w:rPr>
          <w:rFonts w:eastAsia="Lucida Sans Unicode" w:cs="Times New Roman"/>
          <w:kern w:val="1"/>
          <w:sz w:val="22"/>
        </w:rPr>
        <w:t xml:space="preserve">0,02 </w:t>
      </w:r>
      <w:r w:rsidR="00DC72A1" w:rsidRPr="00676C3C">
        <w:rPr>
          <w:rFonts w:eastAsia="Lucida Sans Unicode" w:cs="Times New Roman"/>
          <w:kern w:val="1"/>
          <w:sz w:val="22"/>
        </w:rPr>
        <w:t xml:space="preserve">(dvi šimtosios) procento </w:t>
      </w:r>
      <w:r w:rsidRPr="004A6859">
        <w:rPr>
          <w:rFonts w:eastAsia="Lucida Sans Unicode" w:cs="Times New Roman"/>
          <w:kern w:val="1"/>
          <w:sz w:val="22"/>
        </w:rPr>
        <w:t xml:space="preserve">nuo nesumokėtos sumos dydžio delspinigius už kiekvieną atsiskaityti uždelstą dieną. </w:t>
      </w:r>
    </w:p>
    <w:p w14:paraId="7AC02275" w14:textId="6FC13FDC"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Netesybų sumokėjimas neatleidžia Šalių nuo nuostolių atlyginimo. Šalys sutinka, kad Sutarties 8.1</w:t>
      </w:r>
      <w:r w:rsidR="00C95EAD">
        <w:rPr>
          <w:rFonts w:eastAsia="Lucida Sans Unicode" w:cs="Times New Roman"/>
          <w:kern w:val="1"/>
          <w:sz w:val="22"/>
        </w:rPr>
        <w:t xml:space="preserve"> ir </w:t>
      </w:r>
      <w:r w:rsidRPr="004A6859">
        <w:rPr>
          <w:rFonts w:eastAsia="Lucida Sans Unicode" w:cs="Times New Roman"/>
          <w:kern w:val="1"/>
          <w:sz w:val="22"/>
        </w:rPr>
        <w:t>8.2 punktuose nustatytas baudos ir netesybų dydis yra protingas.</w:t>
      </w:r>
    </w:p>
    <w:p w14:paraId="37F6CC74" w14:textId="7777777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Įvykus nenugalimos jėgos aplinkybėms (</w:t>
      </w:r>
      <w:r w:rsidRPr="004A6859">
        <w:rPr>
          <w:rFonts w:eastAsia="Lucida Sans Unicode" w:cs="Times New Roman"/>
          <w:i/>
          <w:kern w:val="1"/>
          <w:sz w:val="22"/>
        </w:rPr>
        <w:t>force majeure</w:t>
      </w:r>
      <w:r w:rsidRPr="004A6859">
        <w:rPr>
          <w:rFonts w:eastAsia="Lucida Sans Unicode" w:cs="Times New Roman"/>
          <w:kern w:val="1"/>
          <w:sz w:val="22"/>
        </w:rPr>
        <w:t xml:space="preserve">), Šalys atleidžiamos nuo atsakomybės už sutarties nevykdymą arba netinkamą vykdymą, laikantis taisyklių, patvirtintų Lietuvos Respublikos Vyriausybės 1996 m. liepos 15 d. nutarimu Nr. 840 (VŽ 19960719 Nr.68). Šalis, prašanti atleisti nuo atsakomybės, sužinojusi apie </w:t>
      </w:r>
      <w:r w:rsidRPr="004A6859">
        <w:rPr>
          <w:rFonts w:eastAsia="Lucida Sans Unicode" w:cs="Times New Roman"/>
          <w:i/>
          <w:kern w:val="1"/>
          <w:sz w:val="22"/>
        </w:rPr>
        <w:t>force majeure</w:t>
      </w:r>
      <w:r w:rsidRPr="004A6859">
        <w:rPr>
          <w:rFonts w:eastAsia="Lucida Sans Unicode" w:cs="Times New Roman"/>
          <w:kern w:val="1"/>
          <w:sz w:val="22"/>
        </w:rPr>
        <w:t xml:space="preserve"> aplinkybę bei jos poveikį įsipareigojimų vykdymui, ne vėliau kaip per 3 (tris) darbo dienas praneša kitai Šaliai apie susidariusią situaciją. Būtina pranešti ir tuomet, kai išnyksta pagrindas nevykdyti įsipareigojimų. Pagrindas atleisti nuo atsakomybės atsiranda nuo kliūties atsiradimo momento arba, jeigu apie ją laiku pranešta, nuo pranešimo momento. Laiku nepranešusi įsipareigojimų nevykdanti Šalis tampa atsakinga už nuostolių, kurių priešingu atveju būtų išvengta, atlyginimą.</w:t>
      </w:r>
    </w:p>
    <w:p w14:paraId="120E51FD" w14:textId="77777777" w:rsidR="001E1326" w:rsidRPr="004A6859" w:rsidRDefault="001E1326" w:rsidP="001E1326">
      <w:pPr>
        <w:widowControl w:val="0"/>
        <w:suppressAutoHyphens/>
        <w:spacing w:before="120" w:after="120" w:line="240" w:lineRule="auto"/>
        <w:ind w:left="357"/>
        <w:contextualSpacing/>
        <w:jc w:val="both"/>
        <w:rPr>
          <w:rFonts w:eastAsia="Lucida Sans Unicode" w:cs="Times New Roman"/>
          <w:kern w:val="1"/>
          <w:sz w:val="22"/>
        </w:rPr>
      </w:pPr>
    </w:p>
    <w:p w14:paraId="4A6C1434"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Konfidencialumas</w:t>
      </w:r>
    </w:p>
    <w:p w14:paraId="2F4FD8B2"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2538FB48" w14:textId="77777777" w:rsidR="001E1326" w:rsidRPr="004A6859" w:rsidRDefault="001E1326" w:rsidP="001E1326">
      <w:pPr>
        <w:widowControl w:val="0"/>
        <w:numPr>
          <w:ilvl w:val="1"/>
          <w:numId w:val="3"/>
        </w:numPr>
        <w:suppressAutoHyphens/>
        <w:spacing w:before="120" w:after="120" w:line="240" w:lineRule="auto"/>
        <w:contextualSpacing/>
        <w:jc w:val="both"/>
        <w:rPr>
          <w:rFonts w:eastAsia="Lucida Sans Unicode" w:cs="Times New Roman"/>
          <w:kern w:val="1"/>
          <w:sz w:val="22"/>
        </w:rPr>
      </w:pPr>
      <w:r w:rsidRPr="004A6859">
        <w:rPr>
          <w:rFonts w:eastAsia="Lucida Sans Unicode" w:cs="Times New Roman"/>
          <w:kern w:val="1"/>
          <w:sz w:val="22"/>
        </w:rPr>
        <w:t xml:space="preserve">Šalys sutinka laikyti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w:t>
      </w:r>
    </w:p>
    <w:p w14:paraId="160CD219" w14:textId="77777777" w:rsidR="001E1326" w:rsidRPr="004A6859" w:rsidRDefault="001E1326" w:rsidP="001E1326">
      <w:pPr>
        <w:widowControl w:val="0"/>
        <w:suppressAutoHyphens/>
        <w:spacing w:before="120" w:after="120" w:line="240" w:lineRule="auto"/>
        <w:ind w:left="357"/>
        <w:contextualSpacing/>
        <w:jc w:val="both"/>
        <w:rPr>
          <w:rFonts w:eastAsia="Lucida Sans Unicode" w:cs="Times New Roman"/>
          <w:kern w:val="1"/>
          <w:sz w:val="22"/>
        </w:rPr>
      </w:pPr>
    </w:p>
    <w:p w14:paraId="04E4D3DD"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Sutarties galiojimas, keitimo, nutraukimo tvarka</w:t>
      </w:r>
    </w:p>
    <w:p w14:paraId="59A08366"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7DDDD025" w14:textId="166B5FA6" w:rsidR="001E1326" w:rsidRPr="003F346F"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Times New Roman" w:cs="Times New Roman"/>
          <w:kern w:val="1"/>
          <w:sz w:val="22"/>
        </w:rPr>
      </w:pPr>
      <w:r w:rsidRPr="003F346F">
        <w:rPr>
          <w:rFonts w:eastAsia="Times New Roman" w:cs="Times New Roman"/>
          <w:sz w:val="22"/>
        </w:rPr>
        <w:t>Sutartis įsigalioja kai sutartį pasirašo abi sutarties Šalys (antrosios Šalies pasirašymo dieną)</w:t>
      </w:r>
      <w:r w:rsidRPr="003F346F">
        <w:rPr>
          <w:rFonts w:eastAsia="Lucida Sans Unicode" w:cs="Times New Roman"/>
          <w:kern w:val="1"/>
          <w:sz w:val="22"/>
        </w:rPr>
        <w:t xml:space="preserve"> </w:t>
      </w:r>
      <w:r w:rsidRPr="003F346F">
        <w:rPr>
          <w:rFonts w:eastAsia="Lucida Sans Unicode" w:cs="Times New Roman"/>
          <w:sz w:val="22"/>
        </w:rPr>
        <w:t>ir galioja iki Šalių visiško savo sutartinių įsipareigojimų įvykdymo</w:t>
      </w:r>
      <w:r w:rsidR="00661A80" w:rsidRPr="003F346F">
        <w:rPr>
          <w:rFonts w:eastAsia="Lucida Sans Unicode" w:cs="Times New Roman"/>
          <w:sz w:val="22"/>
        </w:rPr>
        <w:t xml:space="preserve">, bet ne ilgiau kaip </w:t>
      </w:r>
      <w:r w:rsidR="00B120B3" w:rsidRPr="003F346F">
        <w:rPr>
          <w:rFonts w:eastAsia="Lucida Sans Unicode" w:cs="Times New Roman"/>
          <w:sz w:val="22"/>
        </w:rPr>
        <w:t xml:space="preserve">iki </w:t>
      </w:r>
    </w:p>
    <w:p w14:paraId="41871174"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Sutarties sąlygos Sutarties galiojimo laikotarpiu negali būti keičiamos, išskyrus atvejus, numatytus Sutartyje ar Viešųjų pirkimų įstatyme. Dėl tokio pakeitimo Šalys susitaria raštu ir sudaro papildomą susitarimą prie Sutarties.</w:t>
      </w:r>
    </w:p>
    <w:p w14:paraId="75B56C46"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Sutartis gali būti nutraukta anksčiau negu nurodyta Sutarties 10.1. punkte:</w:t>
      </w:r>
    </w:p>
    <w:p w14:paraId="4C07B12A" w14:textId="77777777" w:rsidR="001E1326" w:rsidRPr="004A6859" w:rsidRDefault="001E1326" w:rsidP="001E1326">
      <w:pPr>
        <w:widowControl w:val="0"/>
        <w:numPr>
          <w:ilvl w:val="2"/>
          <w:numId w:val="3"/>
        </w:numPr>
        <w:suppressAutoHyphens/>
        <w:spacing w:before="120" w:after="120" w:line="240" w:lineRule="auto"/>
        <w:ind w:left="1560"/>
        <w:contextualSpacing/>
        <w:jc w:val="both"/>
        <w:rPr>
          <w:rFonts w:eastAsia="Lucida Sans Unicode" w:cs="Times New Roman"/>
          <w:kern w:val="1"/>
          <w:sz w:val="22"/>
        </w:rPr>
      </w:pPr>
      <w:r w:rsidRPr="004A6859">
        <w:rPr>
          <w:rFonts w:eastAsia="Lucida Sans Unicode" w:cs="Times New Roman"/>
          <w:kern w:val="1"/>
          <w:sz w:val="22"/>
        </w:rPr>
        <w:t>rašytiniu Šalių susitarimu;</w:t>
      </w:r>
    </w:p>
    <w:p w14:paraId="5E247C49" w14:textId="77777777" w:rsidR="001E1326" w:rsidRPr="004A6859" w:rsidRDefault="001E1326" w:rsidP="001E1326">
      <w:pPr>
        <w:widowControl w:val="0"/>
        <w:numPr>
          <w:ilvl w:val="2"/>
          <w:numId w:val="3"/>
        </w:numPr>
        <w:suppressAutoHyphens/>
        <w:spacing w:before="120" w:after="120" w:line="240" w:lineRule="auto"/>
        <w:ind w:left="1560"/>
        <w:contextualSpacing/>
        <w:jc w:val="both"/>
        <w:rPr>
          <w:rFonts w:eastAsia="Lucida Sans Unicode" w:cs="Times New Roman"/>
          <w:kern w:val="1"/>
          <w:sz w:val="22"/>
        </w:rPr>
      </w:pPr>
      <w:r w:rsidRPr="004A6859">
        <w:rPr>
          <w:rFonts w:eastAsia="Lucida Sans Unicode" w:cs="Times New Roman"/>
          <w:kern w:val="1"/>
          <w:sz w:val="22"/>
        </w:rPr>
        <w:t>vienos iš Šalių iniciatyva, apie numatomą nutraukimą įspėjus kitą Šalį raštu ne vėliau kaip prieš 20 (dvidešimt) kalendorinių dienų;</w:t>
      </w:r>
    </w:p>
    <w:p w14:paraId="38C0E92B" w14:textId="77777777" w:rsidR="001E1326" w:rsidRPr="004A6859" w:rsidRDefault="001E1326" w:rsidP="001E1326">
      <w:pPr>
        <w:widowControl w:val="0"/>
        <w:numPr>
          <w:ilvl w:val="2"/>
          <w:numId w:val="3"/>
        </w:numPr>
        <w:tabs>
          <w:tab w:val="left" w:pos="1560"/>
        </w:tabs>
        <w:suppressAutoHyphens/>
        <w:spacing w:before="120" w:after="120" w:line="240" w:lineRule="auto"/>
        <w:ind w:left="426" w:firstLine="425"/>
        <w:contextualSpacing/>
        <w:jc w:val="both"/>
        <w:rPr>
          <w:rFonts w:eastAsia="Lucida Sans Unicode" w:cs="Times New Roman"/>
          <w:kern w:val="1"/>
          <w:sz w:val="22"/>
        </w:rPr>
      </w:pPr>
      <w:r w:rsidRPr="004A6859">
        <w:rPr>
          <w:rFonts w:eastAsia="Lucida Sans Unicode" w:cs="Times New Roman"/>
          <w:kern w:val="1"/>
          <w:sz w:val="22"/>
        </w:rPr>
        <w:t>vienos iš Šalių iniciatyva dėl esminio kitos Šalies Sutarties pažeidimo, apie tokį nutraukimą įspėjus kitą Šalį raštu ne vėliau kaip prieš 5 (penkios) kalendorines dienas.</w:t>
      </w:r>
    </w:p>
    <w:p w14:paraId="5BBDD8A2"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Sutarties nutraukimas nepanaikina teisės reikalauti atlyginti nuostolius, atsiradusius dėl Sutarties </w:t>
      </w:r>
      <w:r w:rsidRPr="004A6859">
        <w:rPr>
          <w:rFonts w:eastAsia="Lucida Sans Unicode" w:cs="Times New Roman"/>
          <w:kern w:val="1"/>
          <w:sz w:val="22"/>
        </w:rPr>
        <w:lastRenderedPageBreak/>
        <w:t>neįvykdymo ar netinkamo įvykdymo bei netesybų.</w:t>
      </w:r>
    </w:p>
    <w:p w14:paraId="1D2C99AB" w14:textId="70948101"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Nutraukus Sutartį dėl Tiekėjo kaltės, Tiekėjas privalo sumokėti pirkėjui </w:t>
      </w:r>
      <w:r w:rsidR="00661A80">
        <w:rPr>
          <w:rFonts w:eastAsia="Lucida Sans Unicode" w:cs="Times New Roman"/>
          <w:kern w:val="1"/>
          <w:sz w:val="22"/>
        </w:rPr>
        <w:t>1000</w:t>
      </w:r>
      <w:r w:rsidRPr="004A6859">
        <w:rPr>
          <w:rFonts w:eastAsia="Lucida Sans Unicode" w:cs="Times New Roman"/>
          <w:kern w:val="1"/>
          <w:sz w:val="22"/>
        </w:rPr>
        <w:t xml:space="preserve"> (</w:t>
      </w:r>
      <w:r w:rsidR="00661A80">
        <w:rPr>
          <w:rFonts w:eastAsia="Lucida Sans Unicode" w:cs="Times New Roman"/>
          <w:kern w:val="1"/>
          <w:sz w:val="22"/>
        </w:rPr>
        <w:t>vieno</w:t>
      </w:r>
      <w:r w:rsidRPr="004A6859">
        <w:rPr>
          <w:rFonts w:eastAsia="Lucida Sans Unicode" w:cs="Times New Roman"/>
          <w:kern w:val="1"/>
          <w:sz w:val="22"/>
        </w:rPr>
        <w:t xml:space="preserve"> tūkstanči</w:t>
      </w:r>
      <w:r w:rsidR="00661A80">
        <w:rPr>
          <w:rFonts w:eastAsia="Lucida Sans Unicode" w:cs="Times New Roman"/>
          <w:kern w:val="1"/>
          <w:sz w:val="22"/>
        </w:rPr>
        <w:t>o</w:t>
      </w:r>
      <w:r w:rsidRPr="004A6859">
        <w:rPr>
          <w:rFonts w:eastAsia="Lucida Sans Unicode" w:cs="Times New Roman"/>
          <w:kern w:val="1"/>
          <w:sz w:val="22"/>
        </w:rPr>
        <w:t>) eurų baudą. Pirkėjas turi teisę išskaičiuoti baudą iš Tiekėjo mokėtinų sumų, o jei mokėtinų sumų nėra, Tiekėjas baudą privalo sumokėti per 10 (dešimt) darbo dienų nuo Sutarties nutraukimo. Baudos sumokėjimas neatleidžia Tiekėjo nuo Pirkėjo tiesioginių nuostolių, viršijančių pagal šią Sutartį sumokėtą baudą, atlyginimo, tačiau šis nuostolių atlyginimas negali viršyti maksimalios Paslaugų kainos, nurodytos Sutarties 3.1 punkte.</w:t>
      </w:r>
    </w:p>
    <w:p w14:paraId="530FEE4A"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Jei Tiekėjas nutraukia Sutartį dėl Pirkėjo esminio Sutarties pažeidimo, Pirkėjas per 10 (dešimt) darbo dienų nuo Sutarties nutraukimo dienos privalo apmokėti Tiekėjui už faktiškai iki Sutarties nutraukimo suteiktas Paslaugas.</w:t>
      </w:r>
    </w:p>
    <w:p w14:paraId="25357D6D"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Calibri" w:cs="Times New Roman"/>
          <w:sz w:val="22"/>
        </w:rPr>
        <w:t>Nutraukus sutartį, ar jai pasibaigus, lieka galioti Sutarties ir jos priedų nuostatos, susijusios su atsakomybe, atsiskaitymais tarp Šalių pagal Sutartį ir konfidencialumo bei informacijos ir duomenų sunaikinimo įsipareigojimas</w:t>
      </w:r>
      <w:r w:rsidRPr="004A6859">
        <w:rPr>
          <w:rFonts w:eastAsia="Calibri" w:cs="Times New Roman"/>
          <w:color w:val="FF0000"/>
          <w:sz w:val="22"/>
        </w:rPr>
        <w:t>.</w:t>
      </w:r>
    </w:p>
    <w:p w14:paraId="101991B2" w14:textId="77777777" w:rsidR="001E1326" w:rsidRPr="004A6859" w:rsidRDefault="001E1326" w:rsidP="001E1326">
      <w:pPr>
        <w:widowControl w:val="0"/>
        <w:numPr>
          <w:ilvl w:val="0"/>
          <w:numId w:val="3"/>
        </w:numPr>
        <w:suppressAutoHyphens/>
        <w:spacing w:before="120" w:after="120" w:line="276" w:lineRule="auto"/>
        <w:contextualSpacing/>
        <w:jc w:val="center"/>
        <w:rPr>
          <w:rFonts w:eastAsia="Lucida Sans Unicode" w:cs="Times New Roman"/>
          <w:b/>
          <w:kern w:val="1"/>
          <w:sz w:val="22"/>
        </w:rPr>
      </w:pPr>
      <w:r w:rsidRPr="004A6859">
        <w:rPr>
          <w:rFonts w:eastAsia="Lucida Sans Unicode" w:cs="Times New Roman"/>
          <w:b/>
          <w:kern w:val="1"/>
          <w:sz w:val="22"/>
        </w:rPr>
        <w:t>Baigiamosios nuostatos</w:t>
      </w:r>
    </w:p>
    <w:p w14:paraId="3FF71E00" w14:textId="77777777" w:rsidR="001E1326" w:rsidRPr="004A6859" w:rsidRDefault="001E1326" w:rsidP="001E1326">
      <w:pPr>
        <w:widowControl w:val="0"/>
        <w:suppressAutoHyphens/>
        <w:spacing w:before="120" w:after="120" w:line="276" w:lineRule="auto"/>
        <w:ind w:left="360"/>
        <w:contextualSpacing/>
        <w:rPr>
          <w:rFonts w:eastAsia="Lucida Sans Unicode" w:cs="Times New Roman"/>
          <w:b/>
          <w:kern w:val="1"/>
          <w:sz w:val="22"/>
        </w:rPr>
      </w:pPr>
    </w:p>
    <w:p w14:paraId="0646B2A8"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Už Sutarties vykdymą atsakingas Pirkėjo atstovas – </w:t>
      </w:r>
      <w:r w:rsidRPr="004A6859">
        <w:rPr>
          <w:rFonts w:eastAsia="Lucida Sans Unicode" w:cs="Times New Roman"/>
          <w:i/>
          <w:kern w:val="1"/>
          <w:sz w:val="22"/>
        </w:rPr>
        <w:t>pareigos, vardas, pavardė, tel. nr., el. paštas</w:t>
      </w:r>
      <w:r w:rsidRPr="004A6859">
        <w:rPr>
          <w:rFonts w:eastAsia="Lucida Sans Unicode" w:cs="Times New Roman"/>
          <w:kern w:val="1"/>
          <w:sz w:val="22"/>
        </w:rPr>
        <w:t xml:space="preserve">. Už Sutarties vykdymą atsakingas Tiekėjo atstovas – </w:t>
      </w:r>
      <w:r w:rsidRPr="004A6859">
        <w:rPr>
          <w:rFonts w:eastAsia="Lucida Sans Unicode" w:cs="Times New Roman"/>
          <w:i/>
          <w:kern w:val="1"/>
          <w:sz w:val="22"/>
        </w:rPr>
        <w:t>pareigos, vardas, pavardė, tel. nr., el. paštas</w:t>
      </w:r>
      <w:r w:rsidRPr="004A6859">
        <w:rPr>
          <w:rFonts w:eastAsia="Lucida Sans Unicode" w:cs="Times New Roman"/>
          <w:kern w:val="1"/>
          <w:sz w:val="22"/>
        </w:rPr>
        <w:t xml:space="preserve">. </w:t>
      </w:r>
    </w:p>
    <w:p w14:paraId="61408389"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 xml:space="preserve">Sutarčiai ir visoms iš šios Sutarties atsirandančioms teisėms ir pareigoms taikomi Lietuvos Respublikos įstatymai bei kiti norminiai teisės aktai. </w:t>
      </w:r>
    </w:p>
    <w:p w14:paraId="03031AEE"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Visi ginčai, kylantys iš šios Sutarties ar susiję su jos vykdymu, sprendžiami Šalių susitarimu. Nepavykus susitarti, ginčo sprendimas bet kurios iš Šalių iniciatyva gali būti perduotas spręsti Lietuvos Respublikos teismui, taikant Lietuvos Respublikos teisę.</w:t>
      </w:r>
    </w:p>
    <w:p w14:paraId="292CCF1D" w14:textId="77777777" w:rsidR="001E1326" w:rsidRPr="004A6859" w:rsidRDefault="001E1326" w:rsidP="001E1326">
      <w:pPr>
        <w:widowControl w:val="0"/>
        <w:numPr>
          <w:ilvl w:val="1"/>
          <w:numId w:val="3"/>
        </w:numPr>
        <w:tabs>
          <w:tab w:val="left" w:pos="567"/>
        </w:tabs>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Visi Šalių viena kitai skirti pranešimai, siunčiami Sutartyje nurodytais adresais. Nepranešusi apie adreso pasikeitimą Šalis, atsako kitai Šaliai už visus su nepranešimu susijusius nuostolius.</w:t>
      </w:r>
    </w:p>
    <w:p w14:paraId="56918A84" w14:textId="77777777" w:rsidR="001E1326" w:rsidRPr="004A6859" w:rsidRDefault="001E1326" w:rsidP="001E1326">
      <w:pPr>
        <w:widowControl w:val="0"/>
        <w:numPr>
          <w:ilvl w:val="1"/>
          <w:numId w:val="3"/>
        </w:numPr>
        <w:suppressAutoHyphens/>
        <w:spacing w:before="120" w:after="120" w:line="240" w:lineRule="auto"/>
        <w:ind w:left="357" w:hanging="357"/>
        <w:contextualSpacing/>
        <w:jc w:val="both"/>
        <w:rPr>
          <w:rFonts w:eastAsia="Lucida Sans Unicode" w:cs="Times New Roman"/>
          <w:kern w:val="1"/>
          <w:sz w:val="22"/>
        </w:rPr>
      </w:pPr>
      <w:r w:rsidRPr="004A6859">
        <w:rPr>
          <w:rFonts w:eastAsia="Lucida Sans Unicode" w:cs="Times New Roman"/>
          <w:kern w:val="1"/>
          <w:sz w:val="22"/>
        </w:rPr>
        <w:t>Sutarties priedai:</w:t>
      </w:r>
    </w:p>
    <w:p w14:paraId="287BD15B" w14:textId="77777777" w:rsidR="001E1326" w:rsidRPr="004A6859" w:rsidRDefault="001E1326" w:rsidP="001E1326">
      <w:pPr>
        <w:widowControl w:val="0"/>
        <w:numPr>
          <w:ilvl w:val="2"/>
          <w:numId w:val="3"/>
        </w:numPr>
        <w:suppressAutoHyphens/>
        <w:spacing w:before="120" w:after="120" w:line="240" w:lineRule="auto"/>
        <w:ind w:left="1276"/>
        <w:contextualSpacing/>
        <w:jc w:val="both"/>
        <w:rPr>
          <w:rFonts w:eastAsia="Lucida Sans Unicode" w:cs="Times New Roman"/>
          <w:kern w:val="1"/>
          <w:sz w:val="22"/>
        </w:rPr>
      </w:pPr>
      <w:r w:rsidRPr="004A6859">
        <w:rPr>
          <w:rFonts w:eastAsia="Lucida Sans Unicode" w:cs="Times New Roman"/>
          <w:kern w:val="1"/>
          <w:sz w:val="22"/>
        </w:rPr>
        <w:t>1 priedas – Techninė specifikacija;</w:t>
      </w:r>
    </w:p>
    <w:p w14:paraId="311B5D03" w14:textId="28073A54" w:rsidR="001E1326" w:rsidRPr="004A6859" w:rsidRDefault="001E1326" w:rsidP="001E1326">
      <w:pPr>
        <w:widowControl w:val="0"/>
        <w:numPr>
          <w:ilvl w:val="2"/>
          <w:numId w:val="3"/>
        </w:numPr>
        <w:suppressAutoHyphens/>
        <w:spacing w:before="120" w:after="120" w:line="240" w:lineRule="auto"/>
        <w:ind w:left="1276"/>
        <w:contextualSpacing/>
        <w:jc w:val="both"/>
        <w:rPr>
          <w:rFonts w:eastAsia="Lucida Sans Unicode" w:cs="Times New Roman"/>
          <w:kern w:val="1"/>
          <w:sz w:val="22"/>
        </w:rPr>
      </w:pPr>
      <w:r w:rsidRPr="004A6859">
        <w:rPr>
          <w:rFonts w:eastAsia="Lucida Sans Unicode" w:cs="Times New Roman"/>
          <w:kern w:val="1"/>
          <w:sz w:val="22"/>
        </w:rPr>
        <w:t xml:space="preserve">2 priedas  – </w:t>
      </w:r>
      <w:r w:rsidR="00BA54A4">
        <w:rPr>
          <w:rFonts w:eastAsia="Lucida Sans Unicode" w:cs="Times New Roman"/>
          <w:kern w:val="1"/>
          <w:sz w:val="22"/>
        </w:rPr>
        <w:t>Tiekėjo p</w:t>
      </w:r>
      <w:r w:rsidRPr="004A6859">
        <w:rPr>
          <w:rFonts w:eastAsia="Lucida Sans Unicode" w:cs="Times New Roman"/>
          <w:kern w:val="1"/>
          <w:sz w:val="22"/>
        </w:rPr>
        <w:t>asiūlymas;</w:t>
      </w:r>
    </w:p>
    <w:p w14:paraId="0AD45B45" w14:textId="77777777" w:rsidR="001E1326" w:rsidRPr="004A6859" w:rsidRDefault="001E1326" w:rsidP="001E1326">
      <w:pPr>
        <w:spacing w:before="120" w:after="120" w:line="240" w:lineRule="auto"/>
        <w:ind w:left="720"/>
        <w:contextualSpacing/>
        <w:jc w:val="both"/>
        <w:rPr>
          <w:rFonts w:eastAsia="Lucida Sans Unicode" w:cs="Times New Roman"/>
          <w:kern w:val="1"/>
          <w:sz w:val="22"/>
        </w:rPr>
      </w:pPr>
    </w:p>
    <w:tbl>
      <w:tblPr>
        <w:tblW w:w="0" w:type="auto"/>
        <w:tblLook w:val="04A0" w:firstRow="1" w:lastRow="0" w:firstColumn="1" w:lastColumn="0" w:noHBand="0" w:noVBand="1"/>
      </w:tblPr>
      <w:tblGrid>
        <w:gridCol w:w="4219"/>
        <w:gridCol w:w="709"/>
        <w:gridCol w:w="4648"/>
      </w:tblGrid>
      <w:tr w:rsidR="001E1326" w:rsidRPr="004A6859" w14:paraId="75804350" w14:textId="77777777" w:rsidTr="00B94374">
        <w:tc>
          <w:tcPr>
            <w:tcW w:w="4219" w:type="dxa"/>
            <w:tcBorders>
              <w:top w:val="nil"/>
              <w:left w:val="nil"/>
              <w:bottom w:val="single" w:sz="4" w:space="0" w:color="auto"/>
              <w:right w:val="nil"/>
            </w:tcBorders>
          </w:tcPr>
          <w:p w14:paraId="0FBE1A39" w14:textId="77777777" w:rsidR="001E1326" w:rsidRPr="004A6859" w:rsidRDefault="001E1326" w:rsidP="00B94374">
            <w:pPr>
              <w:widowControl w:val="0"/>
              <w:suppressAutoHyphens/>
              <w:spacing w:after="0" w:line="240" w:lineRule="auto"/>
              <w:rPr>
                <w:rFonts w:eastAsia="Lucida Sans Unicode" w:cs="Times New Roman"/>
                <w:b/>
                <w:kern w:val="2"/>
                <w:sz w:val="22"/>
              </w:rPr>
            </w:pPr>
            <w:r>
              <w:rPr>
                <w:rFonts w:eastAsia="Lucida Sans Unicode" w:cs="Times New Roman"/>
                <w:b/>
                <w:kern w:val="1"/>
                <w:sz w:val="22"/>
              </w:rPr>
              <w:t>UAB Alytaus regiono atliekų tvarkymo centras</w:t>
            </w:r>
          </w:p>
          <w:p w14:paraId="0B00B100"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juridinio asmens kodas </w:t>
            </w:r>
            <w:r w:rsidRPr="00D37A40">
              <w:rPr>
                <w:rFonts w:eastAsia="Lucida Sans Unicode" w:cs="Times New Roman"/>
                <w:kern w:val="1"/>
                <w:sz w:val="22"/>
                <w:shd w:val="clear" w:color="auto" w:fill="FFFFFF"/>
              </w:rPr>
              <w:t>250135860</w:t>
            </w:r>
            <w:r w:rsidRPr="004A6859">
              <w:rPr>
                <w:rFonts w:eastAsia="Lucida Sans Unicode" w:cs="Times New Roman"/>
                <w:kern w:val="1"/>
                <w:sz w:val="22"/>
              </w:rPr>
              <w:t>1</w:t>
            </w:r>
          </w:p>
          <w:p w14:paraId="34930F5A" w14:textId="77777777" w:rsidR="001E1326" w:rsidRPr="004A6859" w:rsidRDefault="001E1326" w:rsidP="00B94374">
            <w:pPr>
              <w:widowControl w:val="0"/>
              <w:suppressAutoHyphens/>
              <w:spacing w:after="0" w:line="240" w:lineRule="auto"/>
              <w:rPr>
                <w:rFonts w:eastAsia="Lucida Sans Unicode" w:cs="Times New Roman"/>
                <w:kern w:val="1"/>
                <w:sz w:val="22"/>
              </w:rPr>
            </w:pPr>
            <w:r>
              <w:rPr>
                <w:rFonts w:eastAsia="Lucida Sans Unicode" w:cs="Times New Roman"/>
                <w:kern w:val="1"/>
                <w:sz w:val="22"/>
              </w:rPr>
              <w:t>Vilniaus</w:t>
            </w:r>
            <w:r w:rsidRPr="004A6859">
              <w:rPr>
                <w:rFonts w:eastAsia="Lucida Sans Unicode" w:cs="Times New Roman"/>
                <w:kern w:val="1"/>
                <w:sz w:val="22"/>
              </w:rPr>
              <w:t xml:space="preserve"> g. </w:t>
            </w:r>
            <w:r>
              <w:rPr>
                <w:rFonts w:eastAsia="Lucida Sans Unicode" w:cs="Times New Roman"/>
                <w:kern w:val="1"/>
                <w:sz w:val="22"/>
              </w:rPr>
              <w:t>31</w:t>
            </w:r>
            <w:r w:rsidRPr="004A6859">
              <w:rPr>
                <w:rFonts w:eastAsia="Lucida Sans Unicode" w:cs="Times New Roman"/>
                <w:kern w:val="1"/>
                <w:sz w:val="22"/>
              </w:rPr>
              <w:t xml:space="preserve">, </w:t>
            </w:r>
            <w:r>
              <w:rPr>
                <w:rFonts w:eastAsia="Lucida Sans Unicode" w:cs="Times New Roman"/>
                <w:kern w:val="1"/>
                <w:sz w:val="22"/>
              </w:rPr>
              <w:t>62112</w:t>
            </w:r>
            <w:r w:rsidRPr="004A6859">
              <w:rPr>
                <w:rFonts w:eastAsia="Lucida Sans Unicode" w:cs="Times New Roman"/>
                <w:kern w:val="1"/>
                <w:sz w:val="22"/>
              </w:rPr>
              <w:t xml:space="preserve"> </w:t>
            </w:r>
            <w:r>
              <w:rPr>
                <w:rFonts w:eastAsia="Lucida Sans Unicode" w:cs="Times New Roman"/>
                <w:kern w:val="1"/>
                <w:sz w:val="22"/>
              </w:rPr>
              <w:t>Alytus</w:t>
            </w:r>
            <w:r w:rsidRPr="004A6859">
              <w:rPr>
                <w:rFonts w:eastAsia="Lucida Sans Unicode" w:cs="Times New Roman"/>
                <w:kern w:val="1"/>
                <w:sz w:val="22"/>
              </w:rPr>
              <w:t xml:space="preserve"> </w:t>
            </w:r>
          </w:p>
          <w:p w14:paraId="08C0B053" w14:textId="0744A618" w:rsidR="001E1326" w:rsidRPr="00BA56D0" w:rsidRDefault="00BA56D0" w:rsidP="00BA56D0">
            <w:pPr>
              <w:widowControl w:val="0"/>
              <w:suppressAutoHyphens/>
              <w:spacing w:after="0" w:line="240" w:lineRule="auto"/>
              <w:rPr>
                <w:rFonts w:eastAsia="Lucida Sans Unicode" w:cs="Times New Roman"/>
                <w:kern w:val="1"/>
                <w:sz w:val="22"/>
              </w:rPr>
            </w:pPr>
            <w:r w:rsidRPr="00BA56D0">
              <w:rPr>
                <w:rFonts w:eastAsia="Lucida Sans Unicode" w:cs="Times New Roman"/>
                <w:kern w:val="1"/>
                <w:sz w:val="22"/>
              </w:rPr>
              <w:t>A.</w:t>
            </w:r>
            <w:r>
              <w:rPr>
                <w:rFonts w:eastAsia="Lucida Sans Unicode" w:cs="Times New Roman"/>
                <w:kern w:val="1"/>
                <w:sz w:val="22"/>
              </w:rPr>
              <w:t xml:space="preserve"> </w:t>
            </w:r>
            <w:r w:rsidR="001E1326" w:rsidRPr="00BA56D0">
              <w:rPr>
                <w:rFonts w:eastAsia="Lucida Sans Unicode" w:cs="Times New Roman"/>
                <w:kern w:val="1"/>
                <w:sz w:val="22"/>
              </w:rPr>
              <w:t xml:space="preserve">s. LT307300010129791336  </w:t>
            </w:r>
          </w:p>
          <w:p w14:paraId="633919F5" w14:textId="77777777" w:rsidR="001E1326" w:rsidRPr="004A6859" w:rsidRDefault="001E1326" w:rsidP="00B94374">
            <w:pPr>
              <w:widowControl w:val="0"/>
              <w:suppressAutoHyphens/>
              <w:spacing w:after="0" w:line="240" w:lineRule="auto"/>
              <w:rPr>
                <w:rFonts w:eastAsia="Lucida Sans Unicode" w:cs="Times New Roman"/>
                <w:kern w:val="1"/>
                <w:sz w:val="22"/>
              </w:rPr>
            </w:pPr>
            <w:r>
              <w:rPr>
                <w:rFonts w:eastAsia="Lucida Sans Unicode" w:cs="Times New Roman"/>
                <w:kern w:val="1"/>
                <w:sz w:val="22"/>
              </w:rPr>
              <w:t>Swedbank, AB</w:t>
            </w:r>
          </w:p>
          <w:p w14:paraId="20A5BE3C"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AF1A3C">
              <w:rPr>
                <w:rFonts w:eastAsia="Lucida Sans Unicode" w:cs="Times New Roman"/>
                <w:kern w:val="1"/>
                <w:sz w:val="22"/>
              </w:rPr>
              <w:t>LT307300010129791336</w:t>
            </w:r>
            <w:r w:rsidRPr="004A6859">
              <w:rPr>
                <w:rFonts w:eastAsia="Lucida Sans Unicode" w:cs="Times New Roman"/>
                <w:kern w:val="1"/>
                <w:sz w:val="22"/>
              </w:rPr>
              <w:t xml:space="preserve"> </w:t>
            </w:r>
          </w:p>
          <w:p w14:paraId="117FC716"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„Swedbank” AB </w:t>
            </w:r>
          </w:p>
          <w:p w14:paraId="6E054ED0"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Tel.: +370 </w:t>
            </w:r>
            <w:r>
              <w:rPr>
                <w:rFonts w:eastAsia="Lucida Sans Unicode" w:cs="Times New Roman"/>
                <w:kern w:val="1"/>
                <w:sz w:val="22"/>
              </w:rPr>
              <w:t>315</w:t>
            </w:r>
            <w:r w:rsidRPr="004A6859">
              <w:rPr>
                <w:rFonts w:eastAsia="Lucida Sans Unicode" w:cs="Times New Roman"/>
                <w:kern w:val="1"/>
                <w:sz w:val="22"/>
              </w:rPr>
              <w:t xml:space="preserve"> </w:t>
            </w:r>
            <w:r>
              <w:rPr>
                <w:rFonts w:eastAsia="Lucida Sans Unicode" w:cs="Times New Roman"/>
                <w:kern w:val="1"/>
                <w:sz w:val="22"/>
              </w:rPr>
              <w:t>72842</w:t>
            </w:r>
          </w:p>
          <w:p w14:paraId="5CAD67C3"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 xml:space="preserve">El. Paštas: </w:t>
            </w:r>
            <w:hyperlink r:id="rId7" w:history="1">
              <w:r w:rsidRPr="00C416D7">
                <w:rPr>
                  <w:rStyle w:val="Hipersaitas"/>
                  <w:rFonts w:eastAsia="Lucida Sans Unicode" w:cs="Times New Roman"/>
                  <w:kern w:val="1"/>
                  <w:sz w:val="22"/>
                </w:rPr>
                <w:t>info@alytausratc.lt</w:t>
              </w:r>
            </w:hyperlink>
            <w:r w:rsidRPr="004A6859">
              <w:rPr>
                <w:rFonts w:eastAsia="Lucida Sans Unicode" w:cs="Times New Roman"/>
                <w:color w:val="000080"/>
                <w:kern w:val="1"/>
                <w:sz w:val="22"/>
                <w:u w:val="single"/>
              </w:rPr>
              <w:t xml:space="preserve"> </w:t>
            </w:r>
            <w:r w:rsidRPr="004A6859">
              <w:rPr>
                <w:rFonts w:eastAsia="Lucida Sans Unicode" w:cs="Times New Roman"/>
                <w:kern w:val="1"/>
                <w:sz w:val="22"/>
              </w:rPr>
              <w:t xml:space="preserve"> </w:t>
            </w:r>
          </w:p>
          <w:p w14:paraId="03729AC1"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5EA79BB4"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[pareigos]</w:t>
            </w:r>
          </w:p>
          <w:p w14:paraId="5F0D2E11"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[vardas, pavardė]</w:t>
            </w:r>
          </w:p>
          <w:p w14:paraId="17AD2EAD"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69E456EC" w14:textId="77777777" w:rsidR="001E1326" w:rsidRPr="004A6859" w:rsidRDefault="001E1326" w:rsidP="00B94374">
            <w:pPr>
              <w:widowControl w:val="0"/>
              <w:suppressAutoHyphens/>
              <w:spacing w:after="0" w:line="240" w:lineRule="auto"/>
              <w:rPr>
                <w:rFonts w:eastAsia="Lucida Sans Unicode" w:cs="Times New Roman"/>
                <w:kern w:val="2"/>
                <w:sz w:val="22"/>
              </w:rPr>
            </w:pPr>
          </w:p>
        </w:tc>
        <w:tc>
          <w:tcPr>
            <w:tcW w:w="709" w:type="dxa"/>
          </w:tcPr>
          <w:p w14:paraId="77E77EC9" w14:textId="77777777" w:rsidR="001E1326" w:rsidRPr="004A6859" w:rsidRDefault="001E1326" w:rsidP="00B94374">
            <w:pPr>
              <w:widowControl w:val="0"/>
              <w:suppressAutoHyphens/>
              <w:spacing w:after="0" w:line="240" w:lineRule="auto"/>
              <w:rPr>
                <w:rFonts w:eastAsia="Lucida Sans Unicode" w:cs="Times New Roman"/>
                <w:kern w:val="2"/>
                <w:sz w:val="22"/>
              </w:rPr>
            </w:pPr>
          </w:p>
        </w:tc>
        <w:tc>
          <w:tcPr>
            <w:tcW w:w="4648" w:type="dxa"/>
            <w:tcBorders>
              <w:top w:val="nil"/>
              <w:left w:val="nil"/>
              <w:bottom w:val="single" w:sz="4" w:space="0" w:color="auto"/>
              <w:right w:val="nil"/>
            </w:tcBorders>
          </w:tcPr>
          <w:p w14:paraId="06F7EA2C" w14:textId="1457277D" w:rsidR="001E1326" w:rsidRPr="004C0D69" w:rsidRDefault="004C0D69" w:rsidP="00B94374">
            <w:pPr>
              <w:widowControl w:val="0"/>
              <w:suppressAutoHyphens/>
              <w:spacing w:after="0" w:line="240" w:lineRule="auto"/>
              <w:rPr>
                <w:rFonts w:eastAsia="Lucida Sans Unicode" w:cs="Times New Roman"/>
                <w:b/>
                <w:bCs/>
                <w:kern w:val="2"/>
                <w:sz w:val="22"/>
              </w:rPr>
            </w:pPr>
            <w:r w:rsidRPr="004C0D69">
              <w:rPr>
                <w:rFonts w:eastAsia="Lucida Sans Unicode" w:cs="Times New Roman"/>
                <w:b/>
                <w:bCs/>
                <w:kern w:val="2"/>
                <w:sz w:val="22"/>
              </w:rPr>
              <w:t>Tiekėjas</w:t>
            </w:r>
          </w:p>
          <w:p w14:paraId="6FDF44E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juridinio asmens kodas ________</w:t>
            </w:r>
          </w:p>
          <w:p w14:paraId="6363C848"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Adresas</w:t>
            </w:r>
          </w:p>
          <w:p w14:paraId="060754FE" w14:textId="2564CFDC" w:rsidR="001E1326" w:rsidRPr="00422521" w:rsidRDefault="00422521" w:rsidP="00422521">
            <w:pPr>
              <w:widowControl w:val="0"/>
              <w:suppressAutoHyphens/>
              <w:spacing w:after="0" w:line="240" w:lineRule="auto"/>
              <w:rPr>
                <w:rFonts w:eastAsia="Lucida Sans Unicode" w:cs="Times New Roman"/>
                <w:kern w:val="1"/>
                <w:sz w:val="22"/>
              </w:rPr>
            </w:pPr>
            <w:r w:rsidRPr="00422521">
              <w:rPr>
                <w:rFonts w:eastAsia="Lucida Sans Unicode" w:cs="Times New Roman"/>
                <w:kern w:val="1"/>
                <w:sz w:val="22"/>
              </w:rPr>
              <w:t>A.</w:t>
            </w:r>
            <w:r>
              <w:rPr>
                <w:rFonts w:eastAsia="Lucida Sans Unicode" w:cs="Times New Roman"/>
                <w:kern w:val="1"/>
                <w:sz w:val="22"/>
              </w:rPr>
              <w:t xml:space="preserve"> </w:t>
            </w:r>
            <w:r w:rsidR="001E1326" w:rsidRPr="00422521">
              <w:rPr>
                <w:rFonts w:eastAsia="Lucida Sans Unicode" w:cs="Times New Roman"/>
                <w:kern w:val="1"/>
                <w:sz w:val="22"/>
              </w:rPr>
              <w:t>s. ________</w:t>
            </w:r>
          </w:p>
          <w:p w14:paraId="625437C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Bankas</w:t>
            </w:r>
          </w:p>
          <w:p w14:paraId="53ED1DF8"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Tel.: ________</w:t>
            </w:r>
          </w:p>
          <w:p w14:paraId="4AA387EA"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El. Paštas: ________</w:t>
            </w:r>
          </w:p>
          <w:p w14:paraId="7EA1E728" w14:textId="77777777" w:rsidR="001E1326" w:rsidRPr="004A6859" w:rsidRDefault="001E1326" w:rsidP="00B94374">
            <w:pPr>
              <w:widowControl w:val="0"/>
              <w:suppressAutoHyphens/>
              <w:spacing w:after="0" w:line="240" w:lineRule="auto"/>
              <w:rPr>
                <w:rFonts w:eastAsia="Lucida Sans Unicode" w:cs="Times New Roman"/>
                <w:kern w:val="1"/>
                <w:sz w:val="22"/>
              </w:rPr>
            </w:pPr>
          </w:p>
          <w:p w14:paraId="242DF0DB"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[pareigos]</w:t>
            </w:r>
          </w:p>
          <w:p w14:paraId="117DB6D6" w14:textId="77777777" w:rsidR="001E1326" w:rsidRPr="004A6859" w:rsidRDefault="001E1326" w:rsidP="00B94374">
            <w:pPr>
              <w:widowControl w:val="0"/>
              <w:suppressAutoHyphens/>
              <w:spacing w:after="0" w:line="240" w:lineRule="auto"/>
              <w:rPr>
                <w:rFonts w:eastAsia="Lucida Sans Unicode" w:cs="Times New Roman"/>
                <w:kern w:val="1"/>
                <w:sz w:val="22"/>
              </w:rPr>
            </w:pPr>
            <w:r w:rsidRPr="004A6859">
              <w:rPr>
                <w:rFonts w:eastAsia="Lucida Sans Unicode" w:cs="Times New Roman"/>
                <w:kern w:val="1"/>
                <w:sz w:val="22"/>
              </w:rPr>
              <w:t>[vardas, pavardė]</w:t>
            </w:r>
          </w:p>
          <w:p w14:paraId="1EDBE8D7" w14:textId="77777777" w:rsidR="001E1326" w:rsidRPr="004A6859" w:rsidRDefault="001E1326" w:rsidP="00B94374">
            <w:pPr>
              <w:widowControl w:val="0"/>
              <w:suppressAutoHyphens/>
              <w:spacing w:after="0" w:line="240" w:lineRule="auto"/>
              <w:rPr>
                <w:rFonts w:eastAsia="Lucida Sans Unicode" w:cs="Times New Roman"/>
                <w:kern w:val="2"/>
                <w:sz w:val="22"/>
              </w:rPr>
            </w:pPr>
          </w:p>
        </w:tc>
      </w:tr>
      <w:tr w:rsidR="001E1326" w:rsidRPr="004A6859" w14:paraId="47D009D5" w14:textId="77777777" w:rsidTr="00B94374">
        <w:tc>
          <w:tcPr>
            <w:tcW w:w="4219" w:type="dxa"/>
            <w:tcBorders>
              <w:top w:val="single" w:sz="4" w:space="0" w:color="auto"/>
              <w:left w:val="nil"/>
              <w:bottom w:val="nil"/>
              <w:right w:val="nil"/>
            </w:tcBorders>
            <w:hideMark/>
          </w:tcPr>
          <w:p w14:paraId="54A351A4"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r w:rsidRPr="004A6859">
              <w:rPr>
                <w:rFonts w:eastAsia="Lucida Sans Unicode" w:cs="Times New Roman"/>
                <w:kern w:val="1"/>
                <w:sz w:val="22"/>
              </w:rPr>
              <w:t>[</w:t>
            </w:r>
            <w:r w:rsidRPr="004A6859">
              <w:rPr>
                <w:rFonts w:eastAsia="Lucida Sans Unicode" w:cs="Times New Roman"/>
                <w:b/>
                <w:i/>
                <w:kern w:val="1"/>
                <w:sz w:val="22"/>
              </w:rPr>
              <w:t>parašas, A.V.</w:t>
            </w:r>
            <w:r w:rsidRPr="004A6859">
              <w:rPr>
                <w:rFonts w:eastAsia="Lucida Sans Unicode" w:cs="Times New Roman"/>
                <w:kern w:val="1"/>
                <w:sz w:val="22"/>
              </w:rPr>
              <w:t>]</w:t>
            </w:r>
          </w:p>
        </w:tc>
        <w:tc>
          <w:tcPr>
            <w:tcW w:w="709" w:type="dxa"/>
          </w:tcPr>
          <w:p w14:paraId="187FEAE7"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p>
        </w:tc>
        <w:tc>
          <w:tcPr>
            <w:tcW w:w="4648" w:type="dxa"/>
            <w:tcBorders>
              <w:top w:val="single" w:sz="4" w:space="0" w:color="auto"/>
              <w:left w:val="nil"/>
              <w:bottom w:val="nil"/>
              <w:right w:val="nil"/>
            </w:tcBorders>
            <w:hideMark/>
          </w:tcPr>
          <w:p w14:paraId="7E637016" w14:textId="77777777" w:rsidR="001E1326" w:rsidRPr="004A6859" w:rsidRDefault="001E1326" w:rsidP="00B94374">
            <w:pPr>
              <w:widowControl w:val="0"/>
              <w:suppressAutoHyphens/>
              <w:spacing w:after="0" w:line="240" w:lineRule="auto"/>
              <w:jc w:val="center"/>
              <w:rPr>
                <w:rFonts w:eastAsia="Lucida Sans Unicode" w:cs="Times New Roman"/>
                <w:kern w:val="2"/>
                <w:sz w:val="22"/>
              </w:rPr>
            </w:pPr>
            <w:r w:rsidRPr="004A6859">
              <w:rPr>
                <w:rFonts w:eastAsia="Lucida Sans Unicode" w:cs="Times New Roman"/>
                <w:kern w:val="1"/>
                <w:sz w:val="22"/>
              </w:rPr>
              <w:t>[</w:t>
            </w:r>
            <w:r w:rsidRPr="004A6859">
              <w:rPr>
                <w:rFonts w:eastAsia="Lucida Sans Unicode" w:cs="Times New Roman"/>
                <w:b/>
                <w:i/>
                <w:kern w:val="1"/>
                <w:sz w:val="22"/>
              </w:rPr>
              <w:t>parašas, A.V.</w:t>
            </w:r>
            <w:r w:rsidRPr="004A6859">
              <w:rPr>
                <w:rFonts w:eastAsia="Lucida Sans Unicode" w:cs="Times New Roman"/>
                <w:kern w:val="1"/>
                <w:sz w:val="22"/>
              </w:rPr>
              <w:t>]</w:t>
            </w:r>
          </w:p>
        </w:tc>
      </w:tr>
    </w:tbl>
    <w:p w14:paraId="13160460" w14:textId="77777777" w:rsidR="001E1326" w:rsidRPr="004A6859" w:rsidRDefault="001E1326" w:rsidP="001E1326">
      <w:pPr>
        <w:widowControl w:val="0"/>
        <w:suppressAutoHyphens/>
        <w:spacing w:after="0" w:line="240" w:lineRule="auto"/>
        <w:jc w:val="both"/>
        <w:rPr>
          <w:rFonts w:eastAsia="Lucida Sans Unicode" w:cs="Times New Roman"/>
          <w:kern w:val="2"/>
          <w:sz w:val="22"/>
        </w:rPr>
      </w:pPr>
    </w:p>
    <w:p w14:paraId="4EB2A21A" w14:textId="77777777" w:rsidR="001E1326" w:rsidRPr="004A6859" w:rsidRDefault="001E1326" w:rsidP="001E1326">
      <w:pPr>
        <w:widowControl w:val="0"/>
        <w:suppressAutoHyphens/>
        <w:spacing w:after="0" w:line="240" w:lineRule="auto"/>
        <w:rPr>
          <w:rFonts w:eastAsia="Lucida Sans Unicode" w:cs="Times New Roman"/>
          <w:kern w:val="1"/>
          <w:sz w:val="22"/>
        </w:rPr>
      </w:pPr>
    </w:p>
    <w:p w14:paraId="3EFFA70E" w14:textId="67BCCB22" w:rsidR="00D05051" w:rsidRPr="001E1326" w:rsidRDefault="00D05051" w:rsidP="001E1326">
      <w:pPr>
        <w:spacing w:after="200" w:line="276" w:lineRule="auto"/>
        <w:rPr>
          <w:rFonts w:eastAsia="SimSun" w:cs="Times New Roman"/>
          <w:bCs/>
          <w:sz w:val="22"/>
        </w:rPr>
      </w:pPr>
    </w:p>
    <w:sectPr w:rsidR="00D05051" w:rsidRPr="001E1326">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B6F8" w14:textId="77777777" w:rsidR="001D4226" w:rsidRDefault="001D4226" w:rsidP="00F974DA">
      <w:pPr>
        <w:spacing w:after="0" w:line="240" w:lineRule="auto"/>
      </w:pPr>
      <w:r>
        <w:separator/>
      </w:r>
    </w:p>
  </w:endnote>
  <w:endnote w:type="continuationSeparator" w:id="0">
    <w:p w14:paraId="6C756485" w14:textId="77777777" w:rsidR="001D4226" w:rsidRDefault="001D4226" w:rsidP="00F97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FEB5" w14:textId="77777777" w:rsidR="001D4226" w:rsidRDefault="001D4226" w:rsidP="00F974DA">
      <w:pPr>
        <w:spacing w:after="0" w:line="240" w:lineRule="auto"/>
      </w:pPr>
      <w:r>
        <w:separator/>
      </w:r>
    </w:p>
  </w:footnote>
  <w:footnote w:type="continuationSeparator" w:id="0">
    <w:p w14:paraId="2FCD8B9E" w14:textId="77777777" w:rsidR="001D4226" w:rsidRDefault="001D4226" w:rsidP="00F974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5B979" w14:textId="03AB4D48" w:rsidR="00F974DA" w:rsidRDefault="00F47262">
    <w:pPr>
      <w:pStyle w:val="Antrats"/>
    </w:pPr>
    <w:r>
      <w:rPr>
        <w:noProof/>
        <w14:ligatures w14:val="standardContextual"/>
      </w:rPr>
      <w:drawing>
        <wp:inline distT="0" distB="0" distL="0" distR="0" wp14:anchorId="5DC079ED" wp14:editId="3C1270D5">
          <wp:extent cx="2679065" cy="561975"/>
          <wp:effectExtent l="0" t="0" r="6985" b="9525"/>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79065" cy="5619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7CBE"/>
    <w:multiLevelType w:val="multilevel"/>
    <w:tmpl w:val="B8B0DFFE"/>
    <w:lvl w:ilvl="0">
      <w:start w:val="1"/>
      <w:numFmt w:val="decimal"/>
      <w:lvlText w:val="%1."/>
      <w:lvlJc w:val="left"/>
      <w:pPr>
        <w:ind w:left="720" w:hanging="360"/>
      </w:pPr>
    </w:lvl>
    <w:lvl w:ilvl="1">
      <w:start w:val="1"/>
      <w:numFmt w:val="decimal"/>
      <w:isLgl/>
      <w:lvlText w:val="%1.%2."/>
      <w:lvlJc w:val="left"/>
      <w:pPr>
        <w:ind w:left="1070" w:hanging="360"/>
      </w:pPr>
      <w:rPr>
        <w:rFonts w:hint="default"/>
        <w:b w:val="0"/>
        <w:bCs/>
        <w:color w:val="auto"/>
      </w:rPr>
    </w:lvl>
    <w:lvl w:ilvl="2">
      <w:start w:val="1"/>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3613F2"/>
    <w:multiLevelType w:val="hybridMultilevel"/>
    <w:tmpl w:val="F7761DD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F927EA"/>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DB36933"/>
    <w:multiLevelType w:val="multilevel"/>
    <w:tmpl w:val="C078396A"/>
    <w:lvl w:ilvl="0">
      <w:start w:val="5"/>
      <w:numFmt w:val="decimal"/>
      <w:lvlText w:val="5.2%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5619C6"/>
    <w:multiLevelType w:val="multilevel"/>
    <w:tmpl w:val="C1CE8510"/>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43027241"/>
    <w:multiLevelType w:val="multilevel"/>
    <w:tmpl w:val="D96CC4C8"/>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A14DAF"/>
    <w:multiLevelType w:val="hybridMultilevel"/>
    <w:tmpl w:val="4A52C48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EF676A7"/>
    <w:multiLevelType w:val="multilevel"/>
    <w:tmpl w:val="60F6491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42249627">
    <w:abstractNumId w:val="0"/>
  </w:num>
  <w:num w:numId="2" w16cid:durableId="927229460">
    <w:abstractNumId w:val="3"/>
  </w:num>
  <w:num w:numId="3" w16cid:durableId="2062361124">
    <w:abstractNumId w:val="4"/>
  </w:num>
  <w:num w:numId="4" w16cid:durableId="1967541494">
    <w:abstractNumId w:val="5"/>
  </w:num>
  <w:num w:numId="5" w16cid:durableId="1595824443">
    <w:abstractNumId w:val="7"/>
  </w:num>
  <w:num w:numId="6" w16cid:durableId="1450590592">
    <w:abstractNumId w:val="2"/>
  </w:num>
  <w:num w:numId="7" w16cid:durableId="962542848">
    <w:abstractNumId w:val="1"/>
  </w:num>
  <w:num w:numId="8" w16cid:durableId="6157180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326"/>
    <w:rsid w:val="000A22F9"/>
    <w:rsid w:val="000A34D2"/>
    <w:rsid w:val="001021DF"/>
    <w:rsid w:val="00144A9C"/>
    <w:rsid w:val="00154280"/>
    <w:rsid w:val="00163B62"/>
    <w:rsid w:val="00185DC2"/>
    <w:rsid w:val="001D4226"/>
    <w:rsid w:val="001E1326"/>
    <w:rsid w:val="001F1925"/>
    <w:rsid w:val="002653C0"/>
    <w:rsid w:val="002909CB"/>
    <w:rsid w:val="00317E25"/>
    <w:rsid w:val="003F346F"/>
    <w:rsid w:val="00422521"/>
    <w:rsid w:val="00437C68"/>
    <w:rsid w:val="00466621"/>
    <w:rsid w:val="004B7B6C"/>
    <w:rsid w:val="004C0D69"/>
    <w:rsid w:val="005867A1"/>
    <w:rsid w:val="006422D3"/>
    <w:rsid w:val="00661A80"/>
    <w:rsid w:val="00676C3C"/>
    <w:rsid w:val="006D6C4F"/>
    <w:rsid w:val="006E5E75"/>
    <w:rsid w:val="007162B7"/>
    <w:rsid w:val="007C4D82"/>
    <w:rsid w:val="00A867C3"/>
    <w:rsid w:val="00A92D22"/>
    <w:rsid w:val="00AB299F"/>
    <w:rsid w:val="00AB7711"/>
    <w:rsid w:val="00B120B3"/>
    <w:rsid w:val="00B458E5"/>
    <w:rsid w:val="00B73034"/>
    <w:rsid w:val="00BA54A4"/>
    <w:rsid w:val="00BA56D0"/>
    <w:rsid w:val="00BC6993"/>
    <w:rsid w:val="00C16CF8"/>
    <w:rsid w:val="00C95EAD"/>
    <w:rsid w:val="00D05051"/>
    <w:rsid w:val="00DC72A1"/>
    <w:rsid w:val="00E51029"/>
    <w:rsid w:val="00E5274D"/>
    <w:rsid w:val="00ED3A66"/>
    <w:rsid w:val="00F32F2E"/>
    <w:rsid w:val="00F47262"/>
    <w:rsid w:val="00F91B86"/>
    <w:rsid w:val="00F974DA"/>
    <w:rsid w:val="00FA2B4B"/>
    <w:rsid w:val="00FB0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1795A"/>
  <w15:chartTrackingRefBased/>
  <w15:docId w15:val="{C8DA5285-A7E3-45F9-8B76-31703FE4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1326"/>
    <w:rPr>
      <w:rFonts w:ascii="Times New Roman" w:hAnsi="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1E1326"/>
    <w:pPr>
      <w:ind w:left="720"/>
      <w:contextualSpacing/>
    </w:pPr>
  </w:style>
  <w:style w:type="character" w:styleId="Hipersaitas">
    <w:name w:val="Hyperlink"/>
    <w:basedOn w:val="Numatytasispastraiposriftas"/>
    <w:uiPriority w:val="99"/>
    <w:unhideWhenUsed/>
    <w:rsid w:val="001E1326"/>
    <w:rPr>
      <w:color w:val="0563C1" w:themeColor="hyperlink"/>
      <w:u w:val="single"/>
    </w:rPr>
  </w:style>
  <w:style w:type="paragraph" w:styleId="Antrats">
    <w:name w:val="header"/>
    <w:basedOn w:val="prastasis"/>
    <w:link w:val="AntratsDiagrama"/>
    <w:uiPriority w:val="99"/>
    <w:unhideWhenUsed/>
    <w:rsid w:val="00F974D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74DA"/>
    <w:rPr>
      <w:rFonts w:ascii="Times New Roman" w:hAnsi="Times New Roman"/>
      <w:kern w:val="0"/>
      <w:sz w:val="24"/>
      <w14:ligatures w14:val="none"/>
    </w:rPr>
  </w:style>
  <w:style w:type="paragraph" w:styleId="Porat">
    <w:name w:val="footer"/>
    <w:basedOn w:val="prastasis"/>
    <w:link w:val="PoratDiagrama"/>
    <w:uiPriority w:val="99"/>
    <w:unhideWhenUsed/>
    <w:rsid w:val="00F974D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74DA"/>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alytausrat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10743</Words>
  <Characters>6125</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32</cp:revision>
  <dcterms:created xsi:type="dcterms:W3CDTF">2024-05-22T11:04:00Z</dcterms:created>
  <dcterms:modified xsi:type="dcterms:W3CDTF">2026-03-06T12:36:00Z</dcterms:modified>
</cp:coreProperties>
</file>